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3" w:rsidRPr="002D0A18" w:rsidRDefault="0041366E" w:rsidP="000F40D3">
      <w:pPr>
        <w:rPr>
          <w:rFonts w:ascii="Arial" w:hAnsi="Arial" w:cs="Arial"/>
          <w:sz w:val="18"/>
          <w:szCs w:val="18"/>
          <w:lang w:val="en-US"/>
        </w:rPr>
      </w:pPr>
      <w:r w:rsidRPr="002D0A18">
        <w:rPr>
          <w:rFonts w:ascii="Arial" w:hAnsi="Arial" w:cs="Arial"/>
          <w:sz w:val="18"/>
          <w:szCs w:val="18"/>
          <w:lang w:val="en-US"/>
        </w:rPr>
        <w:t>Document to be returned</w:t>
      </w:r>
      <w:r w:rsidR="004874DE" w:rsidRPr="002D0A18">
        <w:rPr>
          <w:rFonts w:ascii="Arial" w:hAnsi="Arial" w:cs="Arial"/>
          <w:sz w:val="18"/>
          <w:szCs w:val="18"/>
          <w:lang w:val="en-US"/>
        </w:rPr>
        <w:t>:</w:t>
      </w:r>
    </w:p>
    <w:p w:rsidR="000F40D3" w:rsidRPr="002D0A18" w:rsidRDefault="0041366E" w:rsidP="0041366E">
      <w:pPr>
        <w:pStyle w:val="Corpsdetexte"/>
        <w:numPr>
          <w:ilvl w:val="0"/>
          <w:numId w:val="1"/>
        </w:numPr>
        <w:tabs>
          <w:tab w:val="clear" w:pos="2160"/>
          <w:tab w:val="num" w:pos="567"/>
        </w:tabs>
        <w:ind w:left="567" w:hanging="425"/>
        <w:jc w:val="left"/>
        <w:rPr>
          <w:rFonts w:ascii="Arial" w:hAnsi="Arial" w:cs="Arial"/>
          <w:sz w:val="18"/>
          <w:szCs w:val="18"/>
          <w:lang w:val="en-US"/>
        </w:rPr>
      </w:pPr>
      <w:r w:rsidRPr="002D0A18">
        <w:rPr>
          <w:rStyle w:val="lev"/>
          <w:rFonts w:ascii="Arial" w:hAnsi="Arial" w:cs="Arial"/>
          <w:sz w:val="18"/>
          <w:szCs w:val="18"/>
          <w:lang w:val="en-US"/>
        </w:rPr>
        <w:t>By mail</w:t>
      </w:r>
      <w:r w:rsidRPr="002D0A18">
        <w:rPr>
          <w:rFonts w:ascii="Arial" w:hAnsi="Arial" w:cs="Arial"/>
          <w:sz w:val="18"/>
          <w:szCs w:val="18"/>
          <w:lang w:val="en-US"/>
        </w:rPr>
        <w:t xml:space="preserve"> to the following address:</w:t>
      </w:r>
      <w:r w:rsidR="004874DE" w:rsidRPr="002D0A18">
        <w:rPr>
          <w:rFonts w:ascii="Arial" w:hAnsi="Arial" w:cs="Arial"/>
          <w:sz w:val="18"/>
          <w:szCs w:val="18"/>
          <w:lang w:val="en-US"/>
        </w:rPr>
        <w:tab/>
      </w:r>
    </w:p>
    <w:p w:rsidR="000F40D3" w:rsidRPr="002D0A18" w:rsidRDefault="004874DE" w:rsidP="000F40D3">
      <w:pPr>
        <w:pStyle w:val="Corpsdetexte"/>
        <w:rPr>
          <w:rFonts w:ascii="Arial" w:hAnsi="Arial" w:cs="Arial"/>
          <w:sz w:val="18"/>
          <w:szCs w:val="18"/>
          <w:lang w:val="en-US"/>
        </w:rPr>
      </w:pPr>
      <w:r w:rsidRPr="002D0A18">
        <w:rPr>
          <w:rFonts w:ascii="Arial" w:hAnsi="Arial" w:cs="Arial"/>
          <w:b/>
          <w:sz w:val="18"/>
          <w:szCs w:val="18"/>
          <w:lang w:val="en-US"/>
        </w:rPr>
        <w:t>Ce</w:t>
      </w:r>
      <w:r w:rsidRPr="002D0A18">
        <w:rPr>
          <w:rFonts w:ascii="Arial" w:hAnsi="Arial" w:cs="Arial"/>
          <w:sz w:val="18"/>
          <w:szCs w:val="18"/>
          <w:lang w:val="en-US"/>
        </w:rPr>
        <w:t xml:space="preserve">ntre de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R</w:t>
      </w:r>
      <w:r w:rsidRPr="002D0A18">
        <w:rPr>
          <w:rFonts w:ascii="Arial" w:hAnsi="Arial" w:cs="Arial"/>
          <w:sz w:val="18"/>
          <w:szCs w:val="18"/>
          <w:lang w:val="en-US"/>
        </w:rPr>
        <w:t>essources</w:t>
      </w:r>
      <w:proofErr w:type="spellEnd"/>
      <w:r w:rsidRPr="002D0A1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Bi</w:t>
      </w:r>
      <w:r w:rsidRPr="002D0A18">
        <w:rPr>
          <w:rFonts w:ascii="Arial" w:hAnsi="Arial" w:cs="Arial"/>
          <w:sz w:val="18"/>
          <w:szCs w:val="18"/>
          <w:lang w:val="en-US"/>
        </w:rPr>
        <w:t>ologiques</w:t>
      </w:r>
      <w:proofErr w:type="spellEnd"/>
      <w:r w:rsidRPr="002D0A18">
        <w:rPr>
          <w:rFonts w:ascii="Arial" w:hAnsi="Arial" w:cs="Arial"/>
          <w:sz w:val="18"/>
          <w:szCs w:val="18"/>
          <w:lang w:val="en-US"/>
        </w:rPr>
        <w:t xml:space="preserve"> de La </w:t>
      </w:r>
      <w:proofErr w:type="gramStart"/>
      <w:r w:rsidRPr="002D0A18">
        <w:rPr>
          <w:rFonts w:ascii="Arial" w:hAnsi="Arial" w:cs="Arial"/>
          <w:b/>
          <w:sz w:val="18"/>
          <w:szCs w:val="18"/>
          <w:lang w:val="en-US"/>
        </w:rPr>
        <w:t>M</w:t>
      </w:r>
      <w:r w:rsidRPr="002D0A18">
        <w:rPr>
          <w:rFonts w:ascii="Arial" w:hAnsi="Arial" w:cs="Arial"/>
          <w:sz w:val="18"/>
          <w:szCs w:val="18"/>
          <w:lang w:val="en-US"/>
        </w:rPr>
        <w:t>artinique :</w:t>
      </w:r>
      <w:proofErr w:type="gramEnd"/>
      <w:r w:rsidRPr="002D0A1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CeRBiM</w:t>
      </w:r>
      <w:proofErr w:type="spellEnd"/>
    </w:p>
    <w:p w:rsidR="000F40D3" w:rsidRPr="002D0A18" w:rsidRDefault="004874DE" w:rsidP="000F40D3">
      <w:pPr>
        <w:pStyle w:val="Corpsdetexte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Maison</w:t>
      </w:r>
      <w:proofErr w:type="spellEnd"/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de la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Recherche</w:t>
      </w:r>
      <w:proofErr w:type="spellEnd"/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niveau</w:t>
      </w:r>
      <w:proofErr w:type="spellEnd"/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-1 du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Bâtiment</w:t>
      </w:r>
      <w:proofErr w:type="spellEnd"/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EFS</w:t>
      </w:r>
    </w:p>
    <w:p w:rsidR="000F40D3" w:rsidRPr="002D0A18" w:rsidRDefault="004874DE" w:rsidP="000F40D3">
      <w:pPr>
        <w:pStyle w:val="Corpsdetexte"/>
        <w:rPr>
          <w:rFonts w:ascii="Arial" w:hAnsi="Arial" w:cs="Arial"/>
          <w:b/>
          <w:sz w:val="18"/>
          <w:szCs w:val="18"/>
          <w:lang w:val="en-US"/>
        </w:rPr>
      </w:pPr>
      <w:r w:rsidRPr="002D0A18">
        <w:rPr>
          <w:rFonts w:ascii="Arial" w:hAnsi="Arial" w:cs="Arial"/>
          <w:b/>
          <w:sz w:val="18"/>
          <w:szCs w:val="18"/>
          <w:lang w:val="en-US"/>
        </w:rPr>
        <w:t>CHU de Martinique – CS 90632</w:t>
      </w:r>
    </w:p>
    <w:p w:rsidR="000F40D3" w:rsidRPr="002D0A18" w:rsidRDefault="004874DE" w:rsidP="000F40D3">
      <w:pPr>
        <w:pStyle w:val="Corpsdetexte"/>
        <w:rPr>
          <w:rFonts w:ascii="Arial" w:hAnsi="Arial" w:cs="Arial"/>
          <w:b/>
          <w:sz w:val="18"/>
          <w:szCs w:val="18"/>
          <w:lang w:val="en-US"/>
        </w:rPr>
      </w:pPr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97 261 Fort de France </w:t>
      </w:r>
      <w:proofErr w:type="spellStart"/>
      <w:r w:rsidRPr="002D0A18">
        <w:rPr>
          <w:rFonts w:ascii="Arial" w:hAnsi="Arial" w:cs="Arial"/>
          <w:b/>
          <w:sz w:val="18"/>
          <w:szCs w:val="18"/>
          <w:lang w:val="en-US"/>
        </w:rPr>
        <w:t>cédex</w:t>
      </w:r>
      <w:proofErr w:type="spellEnd"/>
    </w:p>
    <w:p w:rsidR="000F40D3" w:rsidRPr="002D0A18" w:rsidRDefault="0041366E" w:rsidP="0041366E">
      <w:pPr>
        <w:pStyle w:val="Corpsdetexte"/>
        <w:jc w:val="left"/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</w:pPr>
      <w:r w:rsidRPr="002D0A18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t>Or</w:t>
      </w:r>
    </w:p>
    <w:p w:rsidR="000F40D3" w:rsidRPr="002D0A18" w:rsidRDefault="004874DE" w:rsidP="0041366E">
      <w:pPr>
        <w:pStyle w:val="Corpsdetexte"/>
        <w:numPr>
          <w:ilvl w:val="0"/>
          <w:numId w:val="2"/>
        </w:numPr>
        <w:jc w:val="left"/>
        <w:rPr>
          <w:rFonts w:ascii="Arial" w:hAnsi="Arial" w:cs="Arial"/>
          <w:b/>
          <w:sz w:val="18"/>
          <w:szCs w:val="18"/>
          <w:lang w:val="en-US"/>
        </w:rPr>
      </w:pPr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1366E" w:rsidRPr="002D0A18">
        <w:rPr>
          <w:rFonts w:ascii="Arial" w:hAnsi="Arial" w:cs="Arial"/>
          <w:b/>
          <w:sz w:val="18"/>
          <w:szCs w:val="18"/>
          <w:lang w:val="en-US"/>
        </w:rPr>
        <w:t>By email to:</w:t>
      </w:r>
      <w:r w:rsidRPr="002D0A18">
        <w:rPr>
          <w:rFonts w:ascii="Arial" w:hAnsi="Arial" w:cs="Arial"/>
          <w:b/>
          <w:sz w:val="18"/>
          <w:szCs w:val="18"/>
          <w:lang w:val="en-US"/>
        </w:rPr>
        <w:t xml:space="preserve"> </w:t>
      </w:r>
      <w:hyperlink r:id="rId8" w:history="1">
        <w:r w:rsidRPr="002D0A18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cerbim@chu-martinique.fr</w:t>
        </w:r>
      </w:hyperlink>
    </w:p>
    <w:p w:rsidR="00D82C87" w:rsidRPr="002D0A18" w:rsidRDefault="00D82C87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7083"/>
        <w:gridCol w:w="3685"/>
      </w:tblGrid>
      <w:tr w:rsidR="00545865" w:rsidRPr="002D0A18" w:rsidTr="004874DE">
        <w:tc>
          <w:tcPr>
            <w:tcW w:w="10768" w:type="dxa"/>
            <w:gridSpan w:val="2"/>
          </w:tcPr>
          <w:p w:rsidR="00D82C87" w:rsidRPr="002D0A18" w:rsidRDefault="0041366E" w:rsidP="00186A1F">
            <w:pPr>
              <w:rPr>
                <w:rFonts w:ascii="Arial" w:hAnsi="Arial" w:cs="Arial"/>
                <w:sz w:val="18"/>
                <w:szCs w:val="18"/>
                <w:shd w:val="clear" w:color="auto" w:fill="DEEAF6" w:themeFill="accent1" w:themeFillTint="33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Request date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en-US"/>
              </w:rPr>
              <w:t>YYYY-MM-DD</w:t>
            </w:r>
          </w:p>
        </w:tc>
      </w:tr>
      <w:tr w:rsidR="00545865" w:rsidRPr="002D0A18" w:rsidTr="004874DE">
        <w:tc>
          <w:tcPr>
            <w:tcW w:w="10768" w:type="dxa"/>
            <w:gridSpan w:val="2"/>
          </w:tcPr>
          <w:p w:rsidR="000853CC" w:rsidRPr="002D0A18" w:rsidRDefault="004874DE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cr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>Establishment of a collection (laboratory manual to be attached)</w:t>
            </w:r>
          </w:p>
          <w:p w:rsidR="00D82C87" w:rsidRPr="002D0A18" w:rsidRDefault="004874DE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</w:t>
            </w:r>
          </w:p>
          <w:p w:rsidR="00D82C87" w:rsidRPr="002D0A18" w:rsidRDefault="004874DE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Donation of samples to </w:t>
            </w:r>
            <w:proofErr w:type="spellStart"/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</w:t>
            </w:r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>Deposit of an existing collection</w:t>
            </w:r>
          </w:p>
          <w:p w:rsidR="000853CC" w:rsidRPr="002D0A18" w:rsidRDefault="000853CC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82C87" w:rsidRPr="002D0A18" w:rsidRDefault="004874DE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366E" w:rsidRPr="002D0A18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:  ........................</w:t>
            </w:r>
          </w:p>
          <w:p w:rsidR="00D82C87" w:rsidRPr="002D0A18" w:rsidRDefault="00D82C87" w:rsidP="00D82C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5865" w:rsidRPr="002D0A18" w:rsidTr="004874DE">
        <w:tc>
          <w:tcPr>
            <w:tcW w:w="7083" w:type="dxa"/>
          </w:tcPr>
          <w:p w:rsidR="00D82C87" w:rsidRPr="002D0A18" w:rsidRDefault="0041366E" w:rsidP="0063704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Collection name or project title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D82C87" w:rsidRPr="002D0A18" w:rsidRDefault="004874DE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QUOTE  \* DollarText  \* MERGEFORMAT </w:instrTex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D82C87" w:rsidRPr="002D0A18" w:rsidRDefault="00D82C87" w:rsidP="00186A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:rsidR="00D82C87" w:rsidRPr="002D0A18" w:rsidRDefault="0041366E" w:rsidP="0063704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Acronym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D82C87" w:rsidRPr="002D0A18" w:rsidRDefault="00D82C87" w:rsidP="00186A1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45865" w:rsidRPr="002D0A18" w:rsidTr="004874DE">
        <w:tc>
          <w:tcPr>
            <w:tcW w:w="10768" w:type="dxa"/>
            <w:gridSpan w:val="2"/>
          </w:tcPr>
          <w:p w:rsidR="000853CC" w:rsidRPr="002D0A18" w:rsidRDefault="0041366E" w:rsidP="00637048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Pathology concerned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</w:tr>
    </w:tbl>
    <w:p w:rsidR="00D82C87" w:rsidRPr="002D0A18" w:rsidRDefault="00D82C87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097"/>
        <w:gridCol w:w="5671"/>
      </w:tblGrid>
      <w:tr w:rsidR="00545865" w:rsidRPr="002D0A18" w:rsidTr="004874DE">
        <w:tc>
          <w:tcPr>
            <w:tcW w:w="10768" w:type="dxa"/>
            <w:gridSpan w:val="2"/>
            <w:shd w:val="clear" w:color="auto" w:fill="E2EFD9" w:themeFill="accent6" w:themeFillTint="33"/>
          </w:tcPr>
          <w:p w:rsidR="000F40D3" w:rsidRPr="002D0A18" w:rsidRDefault="0041366E" w:rsidP="00E8573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Applicant</w:t>
            </w:r>
          </w:p>
        </w:tc>
      </w:tr>
      <w:tr w:rsidR="00545865" w:rsidRPr="002D0A18" w:rsidTr="004874DE">
        <w:tc>
          <w:tcPr>
            <w:tcW w:w="10768" w:type="dxa"/>
            <w:gridSpan w:val="2"/>
          </w:tcPr>
          <w:p w:rsidR="000F40D3" w:rsidRPr="002D0A18" w:rsidRDefault="0041366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Sponsor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545865" w:rsidRPr="002D0A18" w:rsidTr="004874DE">
        <w:tc>
          <w:tcPr>
            <w:tcW w:w="10768" w:type="dxa"/>
            <w:gridSpan w:val="2"/>
            <w:shd w:val="clear" w:color="auto" w:fill="D9D9D9" w:themeFill="background1" w:themeFillShade="D9"/>
          </w:tcPr>
          <w:p w:rsidR="000F40D3" w:rsidRPr="002D0A18" w:rsidRDefault="0041366E" w:rsidP="003644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Investigator at CHU 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Martinique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3644D0" w:rsidRPr="003644D0">
              <w:rPr>
                <w:rFonts w:ascii="Arial" w:hAnsi="Arial" w:cs="Arial"/>
                <w:sz w:val="18"/>
                <w:szCs w:val="18"/>
                <w:lang w:val="en-US"/>
              </w:rPr>
              <w:t>University Hospital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="003644D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Martinique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545865" w:rsidRPr="002D0A18" w:rsidTr="004874DE">
        <w:tc>
          <w:tcPr>
            <w:tcW w:w="5097" w:type="dxa"/>
          </w:tcPr>
          <w:p w:rsidR="000F40D3" w:rsidRPr="002D0A18" w:rsidRDefault="0041366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Last name:</w:t>
            </w:r>
          </w:p>
        </w:tc>
        <w:tc>
          <w:tcPr>
            <w:tcW w:w="5671" w:type="dxa"/>
          </w:tcPr>
          <w:p w:rsidR="000F40D3" w:rsidRPr="002D0A18" w:rsidRDefault="0041366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First name:</w:t>
            </w:r>
          </w:p>
        </w:tc>
      </w:tr>
      <w:tr w:rsidR="008415E1" w:rsidRPr="002D0A18" w:rsidTr="008415E1">
        <w:tc>
          <w:tcPr>
            <w:tcW w:w="5097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Position / Qualification:                                                                           </w:t>
            </w:r>
          </w:p>
        </w:tc>
        <w:tc>
          <w:tcPr>
            <w:tcW w:w="5671" w:type="dxa"/>
          </w:tcPr>
          <w:p w:rsidR="008415E1" w:rsidRPr="002D0A18" w:rsidRDefault="008415E1" w:rsidP="0041366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Department :</w:t>
            </w:r>
          </w:p>
        </w:tc>
      </w:tr>
      <w:tr w:rsidR="008415E1" w:rsidRPr="002D0A18" w:rsidTr="008415E1">
        <w:tc>
          <w:tcPr>
            <w:tcW w:w="5097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                                                        </w:t>
            </w:r>
          </w:p>
        </w:tc>
        <w:tc>
          <w:tcPr>
            <w:tcW w:w="5671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Email:</w:t>
            </w:r>
          </w:p>
        </w:tc>
      </w:tr>
      <w:tr w:rsidR="00545865" w:rsidRPr="002D0A18" w:rsidTr="004874DE">
        <w:tc>
          <w:tcPr>
            <w:tcW w:w="10768" w:type="dxa"/>
            <w:gridSpan w:val="2"/>
            <w:shd w:val="clear" w:color="auto" w:fill="D9D9D9" w:themeFill="background1" w:themeFillShade="D9"/>
          </w:tcPr>
          <w:p w:rsidR="000F40D3" w:rsidRPr="002D0A18" w:rsidRDefault="008415E1" w:rsidP="003644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Research Associate (ARC) – CHU </w:t>
            </w:r>
            <w:r w:rsidR="003644D0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Martinique</w:t>
            </w:r>
          </w:p>
        </w:tc>
      </w:tr>
      <w:tr w:rsidR="008415E1" w:rsidRPr="002D0A18" w:rsidTr="008415E1">
        <w:tc>
          <w:tcPr>
            <w:tcW w:w="5097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Last name:                                                                                   </w:t>
            </w:r>
          </w:p>
        </w:tc>
        <w:tc>
          <w:tcPr>
            <w:tcW w:w="5671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First name:</w:t>
            </w:r>
          </w:p>
        </w:tc>
      </w:tr>
      <w:tr w:rsidR="008415E1" w:rsidRPr="002D0A18" w:rsidTr="008415E1">
        <w:tc>
          <w:tcPr>
            <w:tcW w:w="5097" w:type="dxa"/>
          </w:tcPr>
          <w:p w:rsidR="008415E1" w:rsidRPr="002D0A18" w:rsidRDefault="008415E1" w:rsidP="00841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                                                       </w:t>
            </w:r>
          </w:p>
        </w:tc>
        <w:tc>
          <w:tcPr>
            <w:tcW w:w="5671" w:type="dxa"/>
          </w:tcPr>
          <w:p w:rsidR="008415E1" w:rsidRPr="002D0A18" w:rsidRDefault="008415E1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Email:</w:t>
            </w:r>
          </w:p>
        </w:tc>
      </w:tr>
    </w:tbl>
    <w:p w:rsidR="00D82C87" w:rsidRPr="002D0A18" w:rsidRDefault="00D82C87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:rsidRPr="002D0A18" w:rsidTr="004874DE">
        <w:tc>
          <w:tcPr>
            <w:tcW w:w="10768" w:type="dxa"/>
            <w:shd w:val="clear" w:color="auto" w:fill="E2EFD9" w:themeFill="accent6" w:themeFillTint="33"/>
          </w:tcPr>
          <w:p w:rsidR="000F40D3" w:rsidRPr="002D0A18" w:rsidRDefault="008415E1" w:rsidP="00E8573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Project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8415E1" w:rsidP="00D82C87">
            <w:pPr>
              <w:spacing w:before="120" w:after="100" w:afterAutospacing="1" w:line="48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Attach the protocol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8415E1" w:rsidP="00D82C87">
            <w:pPr>
              <w:spacing w:before="120" w:after="100" w:afterAutospacing="1" w:line="48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Program and purpose:</w:t>
            </w:r>
          </w:p>
        </w:tc>
      </w:tr>
      <w:tr w:rsidR="009802C1" w:rsidRPr="002D0A18" w:rsidTr="004874DE">
        <w:tc>
          <w:tcPr>
            <w:tcW w:w="10768" w:type="dxa"/>
          </w:tcPr>
          <w:p w:rsidR="009802C1" w:rsidRPr="002D0A18" w:rsidRDefault="009802C1" w:rsidP="00D82C87">
            <w:pPr>
              <w:spacing w:before="120" w:after="100" w:afterAutospacing="1" w:line="48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Secondary objectives: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8415E1" w:rsidP="00D82C8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Start date: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8415E1" w:rsidP="00D82C8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Study duration:</w:t>
            </w:r>
          </w:p>
        </w:tc>
      </w:tr>
      <w:tr w:rsidR="00545865" w:rsidRPr="002D0A18" w:rsidTr="009802C1">
        <w:tc>
          <w:tcPr>
            <w:tcW w:w="10768" w:type="dxa"/>
            <w:vAlign w:val="center"/>
          </w:tcPr>
          <w:p w:rsidR="000F40D3" w:rsidRPr="002D0A18" w:rsidRDefault="008415E1" w:rsidP="009802C1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Sample storage duration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0853CC" w:rsidRPr="002D0A18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  <w:lang w:val="en-US"/>
              </w:rPr>
              <w:t xml:space="preserve"> ………………………</w:t>
            </w:r>
          </w:p>
          <w:p w:rsidR="00D934C2" w:rsidRPr="002D0A18" w:rsidRDefault="008415E1" w:rsidP="009802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Embargo during storage period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❑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❑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</w:p>
          <w:p w:rsidR="00D934C2" w:rsidRPr="002D0A18" w:rsidRDefault="008415E1" w:rsidP="009802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possibility of making part of the samples available to third parties after consultation with the depositor: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❑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yes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❑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  <w:p w:rsidR="000853CC" w:rsidRPr="002D0A18" w:rsidRDefault="000853CC" w:rsidP="009802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8415E1" w:rsidP="009802C1">
            <w:pPr>
              <w:pStyle w:val="Notedebasdepage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Retention period of associated data</w:t>
            </w:r>
            <w:r w:rsidR="004874D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:</w:t>
            </w:r>
            <w:r w:rsidR="004874DE" w:rsidRPr="002D0A18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  <w:lang w:val="en-US"/>
              </w:rPr>
              <w:t xml:space="preserve"> ………………………………… 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0F40D3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8415E1" w:rsidP="00E8573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Funding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yes, amount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</w:t>
            </w:r>
            <w:r w:rsidR="004874DE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€</w:t>
            </w:r>
          </w:p>
          <w:p w:rsidR="000F40D3" w:rsidRPr="002D0A18" w:rsidRDefault="000F40D3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:rsidRPr="002D0A18" w:rsidTr="004874DE">
        <w:tc>
          <w:tcPr>
            <w:tcW w:w="10768" w:type="dxa"/>
            <w:shd w:val="clear" w:color="auto" w:fill="E2EFD9" w:themeFill="accent6" w:themeFillTint="33"/>
          </w:tcPr>
          <w:p w:rsidR="00D82C87" w:rsidRPr="002D0A18" w:rsidRDefault="008415E1" w:rsidP="000F40D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Legal status of the collection</w:t>
            </w:r>
          </w:p>
        </w:tc>
      </w:tr>
      <w:tr w:rsidR="00545865" w:rsidRPr="002D0A18" w:rsidTr="00396DE0">
        <w:tc>
          <w:tcPr>
            <w:tcW w:w="10768" w:type="dxa"/>
            <w:vAlign w:val="center"/>
          </w:tcPr>
          <w:p w:rsidR="00D82C87" w:rsidRPr="002D0A18" w:rsidRDefault="004874DE" w:rsidP="009802C1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CODECOH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</w:t>
            </w:r>
          </w:p>
          <w:p w:rsidR="00D82C87" w:rsidRPr="002D0A18" w:rsidRDefault="004874DE" w:rsidP="00396DE0">
            <w:pPr>
              <w:rPr>
                <w:rFonts w:ascii="Arial" w:hAnsi="Arial" w:cs="Arial"/>
                <w:sz w:val="20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RIPH 1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RIPH 2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RIPH 3</w:t>
            </w:r>
            <w:r w:rsidRPr="002D0A18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:rsidR="00023A66" w:rsidRPr="002D0A18" w:rsidRDefault="00023A66" w:rsidP="00396DE0">
            <w:pPr>
              <w:rPr>
                <w:rFonts w:ascii="Arial" w:hAnsi="Arial" w:cs="Arial"/>
                <w:sz w:val="10"/>
                <w:szCs w:val="10"/>
                <w:highlight w:val="yellow"/>
                <w:lang w:val="en-US"/>
              </w:rPr>
            </w:pPr>
          </w:p>
        </w:tc>
      </w:tr>
    </w:tbl>
    <w:p w:rsidR="00D82C87" w:rsidRPr="002D0A18" w:rsidRDefault="00D82C87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:rsidRPr="002D0A18" w:rsidTr="004874DE">
        <w:tc>
          <w:tcPr>
            <w:tcW w:w="10768" w:type="dxa"/>
            <w:shd w:val="clear" w:color="auto" w:fill="E2EFD9" w:themeFill="accent6" w:themeFillTint="33"/>
          </w:tcPr>
          <w:p w:rsidR="000F40D3" w:rsidRPr="002D0A18" w:rsidRDefault="00396DE0" w:rsidP="00824A0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Regulatory documents (copies to be provided)</w:t>
            </w:r>
          </w:p>
        </w:tc>
      </w:tr>
      <w:tr w:rsidR="00545865" w:rsidRPr="002D0A18" w:rsidTr="004874DE">
        <w:tc>
          <w:tcPr>
            <w:tcW w:w="10768" w:type="dxa"/>
          </w:tcPr>
          <w:p w:rsidR="000F40D3" w:rsidRPr="002D0A18" w:rsidRDefault="004874DE" w:rsidP="009802C1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>Patient information letter/note</w:t>
            </w:r>
            <w:r w:rsidR="000B0DD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Opinion of the </w:t>
            </w:r>
            <w:r w:rsidR="009802C1" w:rsidRPr="002D0A18">
              <w:rPr>
                <w:rFonts w:ascii="Arial" w:hAnsi="Arial" w:cs="Arial"/>
                <w:sz w:val="18"/>
                <w:szCs w:val="18"/>
                <w:lang w:val="en-US"/>
              </w:rPr>
              <w:t>Research Ethics Committee</w:t>
            </w:r>
          </w:p>
          <w:p w:rsidR="000F40D3" w:rsidRPr="002D0A18" w:rsidRDefault="004874D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Consent or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>-opposition form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802C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96DE0" w:rsidRPr="002D0A18">
              <w:rPr>
                <w:rFonts w:ascii="Arial" w:hAnsi="Arial" w:cs="Arial"/>
                <w:sz w:val="18"/>
                <w:szCs w:val="18"/>
                <w:lang w:val="en-US"/>
              </w:rPr>
              <w:t>National Commission on Informatics and Liberty authorization or declaration</w:t>
            </w:r>
          </w:p>
          <w:p w:rsidR="000F40D3" w:rsidRPr="002D0A18" w:rsidRDefault="004874D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802C1" w:rsidRPr="002D0A18">
              <w:rPr>
                <w:rFonts w:ascii="Arial" w:hAnsi="Arial" w:cs="Arial"/>
                <w:sz w:val="18"/>
                <w:szCs w:val="18"/>
                <w:lang w:val="en-US"/>
              </w:rPr>
              <w:t>Consent for genetic research</w:t>
            </w:r>
            <w:r w:rsidR="000B0DD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9802C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Ministry of Higher Education and Research and Space declaration</w:t>
            </w:r>
          </w:p>
          <w:p w:rsidR="000F40D3" w:rsidRPr="002D0A18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802C1" w:rsidRPr="002D0A18">
              <w:rPr>
                <w:rFonts w:ascii="Arial" w:hAnsi="Arial" w:cs="Arial"/>
                <w:sz w:val="18"/>
                <w:szCs w:val="18"/>
                <w:lang w:val="en-US"/>
              </w:rPr>
              <w:t>Other(s): specify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....................................................</w:t>
            </w:r>
          </w:p>
          <w:p w:rsidR="000F40D3" w:rsidRPr="002D0A18" w:rsidRDefault="000F40D3" w:rsidP="00E857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5865" w:rsidRPr="002D0A18" w:rsidTr="004874DE">
        <w:tc>
          <w:tcPr>
            <w:tcW w:w="10627" w:type="dxa"/>
            <w:shd w:val="clear" w:color="auto" w:fill="BFBFBF" w:themeFill="background1" w:themeFillShade="BF"/>
          </w:tcPr>
          <w:p w:rsidR="000F40D3" w:rsidRPr="002D0A18" w:rsidRDefault="00FA5C2B" w:rsidP="000853CC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General information</w:t>
            </w:r>
          </w:p>
        </w:tc>
      </w:tr>
      <w:tr w:rsidR="00545865" w:rsidRPr="002D0A18" w:rsidTr="00FA5C2B">
        <w:tc>
          <w:tcPr>
            <w:tcW w:w="10627" w:type="dxa"/>
            <w:vAlign w:val="center"/>
          </w:tcPr>
          <w:p w:rsidR="000F40D3" w:rsidRPr="002D0A18" w:rsidRDefault="00FA5C2B" w:rsidP="00FA5C2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Estimated number of patients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FA5C2B" w:rsidP="00FA5C2B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Number of visits per patient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FA5C2B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samples – primary resources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0F40D3" w:rsidRPr="002D0A18" w:rsidRDefault="000F40D3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color w:val="0033CC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Blood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Urine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Tissue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Other(s): specify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</w:t>
            </w:r>
            <w:r w:rsidR="00474471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.............................................................................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</w:t>
            </w:r>
          </w:p>
        </w:tc>
      </w:tr>
      <w:tr w:rsidR="00545865" w:rsidRPr="002D0A18" w:rsidTr="004874DE">
        <w:tc>
          <w:tcPr>
            <w:tcW w:w="10627" w:type="dxa"/>
          </w:tcPr>
          <w:p w:rsidR="00FA5C2B" w:rsidRPr="002D0A18" w:rsidRDefault="00FA5C2B" w:rsidP="0047447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derivatives (laboratory manual to be attached)</w:t>
            </w:r>
          </w:p>
          <w:p w:rsidR="00474471" w:rsidRPr="002D0A18" w:rsidRDefault="00474471" w:rsidP="0047447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DNA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RNA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Cells</w:t>
            </w: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/>
                <w:color w:val="0033CC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Citrated plasma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EDTA plasma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Heparinized plasma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Serum</w:t>
            </w: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:rsidR="000F40D3" w:rsidRPr="002D0A18" w:rsidRDefault="004874DE" w:rsidP="00474471">
            <w:pPr>
              <w:spacing w:before="40" w:after="40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Other(s): specify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</w:t>
            </w:r>
            <w:r w:rsidR="00474471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...........................................................................................................................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</w:t>
            </w:r>
          </w:p>
          <w:p w:rsidR="00474471" w:rsidRPr="002D0A18" w:rsidRDefault="00474471" w:rsidP="0047447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5865" w:rsidRPr="002D0A18" w:rsidTr="004874DE">
        <w:tc>
          <w:tcPr>
            <w:tcW w:w="10627" w:type="dxa"/>
          </w:tcPr>
          <w:p w:rsidR="00FA5C2B" w:rsidRPr="002D0A18" w:rsidRDefault="00FA5C2B" w:rsidP="002D0A18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Associated </w:t>
            </w:r>
            <w:proofErr w:type="spellStart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clinico</w:t>
            </w:r>
            <w:proofErr w:type="spellEnd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-biological data</w:t>
            </w:r>
          </w:p>
          <w:p w:rsidR="00474471" w:rsidRPr="002D0A18" w:rsidRDefault="00474471" w:rsidP="00E8573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F40D3" w:rsidRPr="002D0A18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color w:val="0033CC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="000F1F58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  <w:r w:rsidR="00FA5C2B" w:rsidRPr="002D0A18">
              <w:rPr>
                <w:rFonts w:ascii="Arial" w:hAnsi="Arial" w:cs="Arial"/>
                <w:sz w:val="18"/>
                <w:szCs w:val="18"/>
                <w:lang w:val="en-US"/>
              </w:rPr>
              <w:t>, specify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........................................................................................</w:t>
            </w:r>
          </w:p>
          <w:p w:rsidR="000F40D3" w:rsidRPr="002D0A18" w:rsidRDefault="000F40D3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74471" w:rsidRPr="002D0A18" w:rsidTr="004874DE">
        <w:tc>
          <w:tcPr>
            <w:tcW w:w="10627" w:type="dxa"/>
            <w:shd w:val="clear" w:color="auto" w:fill="BFBFBF" w:themeFill="background1" w:themeFillShade="BF"/>
          </w:tcPr>
          <w:p w:rsidR="00474471" w:rsidRPr="002D0A18" w:rsidRDefault="00474471" w:rsidP="00474471">
            <w:pPr>
              <w:rPr>
                <w:rFonts w:ascii="Arial" w:hAnsi="Arial" w:cs="Arial"/>
                <w:sz w:val="20"/>
                <w:lang w:val="en-US"/>
              </w:rPr>
            </w:pPr>
            <w:r w:rsidRPr="002D0A18">
              <w:rPr>
                <w:rStyle w:val="lev"/>
                <w:rFonts w:ascii="Arial" w:hAnsi="Arial" w:cs="Arial"/>
                <w:sz w:val="20"/>
                <w:lang w:val="en-US"/>
              </w:rPr>
              <w:t>Information on biological resource processing</w:t>
            </w:r>
          </w:p>
        </w:tc>
      </w:tr>
      <w:tr w:rsidR="00545865" w:rsidRPr="002D0A18" w:rsidTr="004874DE">
        <w:tc>
          <w:tcPr>
            <w:tcW w:w="10627" w:type="dxa"/>
            <w:shd w:val="clear" w:color="auto" w:fill="D9E2F3" w:themeFill="accent5" w:themeFillTint="33"/>
          </w:tcPr>
          <w:p w:rsidR="000F40D3" w:rsidRPr="002D0A18" w:rsidRDefault="00474471" w:rsidP="00E857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22"/>
                <w:szCs w:val="22"/>
                <w:lang w:val="en-US"/>
              </w:rPr>
              <w:t>Handling of fluids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474471" w:rsidP="00EB17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Site of biological sample collection:</w:t>
            </w:r>
          </w:p>
          <w:p w:rsidR="00474471" w:rsidRPr="002D0A18" w:rsidRDefault="00474471" w:rsidP="00EB17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>Care service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   </w:t>
            </w:r>
            <w:r w:rsidR="004874DE" w:rsidRPr="002D0A18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                 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>Day hospital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74471" w:rsidRPr="002D0A18">
              <w:rPr>
                <w:rFonts w:ascii="Arial" w:hAnsi="Arial" w:cs="Arial"/>
                <w:sz w:val="18"/>
                <w:szCs w:val="18"/>
                <w:lang w:val="en-US"/>
              </w:rPr>
              <w:t>At home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474471" w:rsidP="00EB17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Transport / storage temperature of biological samples before processing:</w:t>
            </w:r>
          </w:p>
          <w:p w:rsidR="00474471" w:rsidRPr="002D0A18" w:rsidRDefault="00474471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18-25°C</w:t>
            </w:r>
            <w:r w:rsidR="00C502B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(64.4°F-77.0°F)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+4°C</w:t>
            </w:r>
            <w:r w:rsidR="00C502B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(39.2°F)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502B0" w:rsidRPr="002D0A18">
              <w:rPr>
                <w:rFonts w:ascii="Arial" w:hAnsi="Arial" w:cs="Arial"/>
                <w:sz w:val="18"/>
                <w:szCs w:val="18"/>
                <w:lang w:val="en-US"/>
              </w:rPr>
              <w:t>Other(s): specify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</w:t>
            </w:r>
          </w:p>
          <w:p w:rsidR="000F40D3" w:rsidRPr="002D0A18" w:rsidRDefault="004874DE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:rsidR="000F40D3" w:rsidRPr="002D0A18" w:rsidRDefault="00C502B0" w:rsidP="00EB17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Retention time of biological samples before treatment: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Please specify</w:t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C502B0" w:rsidP="00EB17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 xml:space="preserve">Preparation </w:t>
            </w:r>
            <w:r w:rsidRPr="002D0A18">
              <w:rPr>
                <w:rFonts w:ascii="Arial" w:hAnsi="Arial" w:cs="Arial"/>
                <w:sz w:val="20"/>
                <w:lang w:val="en-US"/>
              </w:rPr>
              <w:t>(laboratory manual or processing instructions are required):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934C2" w:rsidRPr="002D0A18" w:rsidRDefault="00C502B0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Primary resource </w:t>
            </w:r>
            <w:proofErr w:type="spellStart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aliquoting</w:t>
            </w:r>
            <w:proofErr w:type="spellEnd"/>
            <w:r w:rsidR="004874DE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D934C2" w:rsidRPr="002D0A18" w:rsidRDefault="00D934C2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C502B0" w:rsidP="00EB17BD">
            <w:pPr>
              <w:spacing w:before="40" w:after="40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Centrifugation and </w:t>
            </w:r>
            <w:proofErr w:type="spellStart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aliquoting</w:t>
            </w:r>
            <w:proofErr w:type="spellEnd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  <w:r w:rsidR="000F1F58" w:rsidRPr="002D0A18">
              <w:rPr>
                <w:rFonts w:ascii="Arial" w:hAnsi="Arial" w:cs="Arial"/>
                <w:strike/>
                <w:sz w:val="18"/>
                <w:szCs w:val="18"/>
                <w:lang w:val="en-US"/>
              </w:rPr>
              <w:t xml:space="preserve"> 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Dry pellet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(density gradient)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  <w:r w:rsidR="000F1F58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                       Count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Desired number of cells per pellet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 xml:space="preserve"> ..................................................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Cell vial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(density gradient)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  <w:r w:rsidR="000F1F58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                       Count :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Viability assessment: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                 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Desired number of cells per vial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</w:t>
            </w:r>
            <w:r w:rsidR="00615856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</w:t>
            </w:r>
            <w:r w:rsidR="00D934C2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Nucleic acid extraction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DNA 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RNA</w:t>
            </w:r>
          </w:p>
          <w:p w:rsidR="000F40D3" w:rsidRPr="002D0A18" w:rsidRDefault="004874DE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Other(s):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specify</w:t>
            </w:r>
            <w:r w:rsidR="009E6D3A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</w:t>
            </w:r>
            <w:r w:rsidR="00615856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</w:t>
            </w:r>
            <w:r w:rsidR="009E6D3A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</w:t>
            </w:r>
          </w:p>
          <w:p w:rsidR="000F40D3" w:rsidRPr="002D0A18" w:rsidRDefault="004874DE" w:rsidP="00EB17BD">
            <w:pPr>
              <w:pStyle w:val="Default"/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545865" w:rsidRPr="002D0A18" w:rsidTr="004874DE">
        <w:tc>
          <w:tcPr>
            <w:tcW w:w="10627" w:type="dxa"/>
          </w:tcPr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Storage</w:t>
            </w:r>
            <w:r w:rsidR="00D934C2" w:rsidRPr="002D0A18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B17BD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Storage temperature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0F40D3" w:rsidRPr="002D0A18" w:rsidRDefault="00615856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B17BD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Room Temperature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+4°C</w:t>
            </w:r>
            <w:r w:rsidR="00EB17BD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(39.2 °F)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-20°C</w:t>
            </w:r>
            <w:r w:rsidR="00EB17BD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(-4.0 °F)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b/>
                <w:color w:val="0033CC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-80°C </w:t>
            </w:r>
            <w:r w:rsidR="00EB17BD" w:rsidRPr="002D0A18">
              <w:rPr>
                <w:rFonts w:ascii="Arial" w:hAnsi="Arial" w:cs="Arial"/>
                <w:sz w:val="18"/>
                <w:szCs w:val="18"/>
                <w:lang w:val="en-US"/>
              </w:rPr>
              <w:t>(-112.0 °F)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-150°C</w:t>
            </w:r>
            <w:r w:rsidR="00EB17BD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(-238.0 °F)</w:t>
            </w:r>
          </w:p>
          <w:p w:rsidR="000F40D3" w:rsidRPr="002D0A18" w:rsidRDefault="000F40D3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F40D3" w:rsidRPr="002D0A18" w:rsidRDefault="00EB17BD" w:rsidP="00EB17B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Double backup (storage in 2 freezers)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 :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</w:tc>
      </w:tr>
    </w:tbl>
    <w:p w:rsidR="000F40D3" w:rsidRPr="002D0A18" w:rsidRDefault="000F40D3" w:rsidP="000F40D3">
      <w:pPr>
        <w:rPr>
          <w:rFonts w:ascii="Arial" w:hAnsi="Arial" w:cs="Arial"/>
          <w:sz w:val="10"/>
          <w:szCs w:val="10"/>
          <w:lang w:val="en-US"/>
        </w:rPr>
      </w:pPr>
    </w:p>
    <w:p w:rsidR="00D934C2" w:rsidRPr="002D0A18" w:rsidRDefault="004874DE">
      <w:pPr>
        <w:spacing w:after="160" w:line="259" w:lineRule="auto"/>
        <w:rPr>
          <w:rFonts w:ascii="Arial" w:hAnsi="Arial" w:cs="Arial"/>
          <w:sz w:val="10"/>
          <w:szCs w:val="10"/>
          <w:lang w:val="en-US"/>
        </w:rPr>
      </w:pPr>
      <w:r w:rsidRPr="002D0A18">
        <w:rPr>
          <w:rFonts w:ascii="Arial" w:hAnsi="Arial" w:cs="Arial"/>
          <w:sz w:val="10"/>
          <w:szCs w:val="10"/>
          <w:lang w:val="en-US"/>
        </w:rPr>
        <w:br w:type="page"/>
      </w:r>
    </w:p>
    <w:p w:rsidR="00D934C2" w:rsidRPr="002D0A18" w:rsidRDefault="00D934C2" w:rsidP="000F40D3">
      <w:pPr>
        <w:rPr>
          <w:rFonts w:ascii="Arial" w:hAnsi="Arial" w:cs="Arial"/>
          <w:sz w:val="10"/>
          <w:szCs w:val="10"/>
          <w:lang w:val="en-US"/>
        </w:rPr>
      </w:pPr>
    </w:p>
    <w:p w:rsidR="00D934C2" w:rsidRPr="002D0A18" w:rsidRDefault="00D934C2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:rsidRPr="002D0A18" w:rsidTr="004874DE">
        <w:tc>
          <w:tcPr>
            <w:tcW w:w="10774" w:type="dxa"/>
            <w:shd w:val="clear" w:color="auto" w:fill="BFBFBF" w:themeFill="background1" w:themeFillShade="BF"/>
          </w:tcPr>
          <w:p w:rsidR="00D934C2" w:rsidRPr="002D0A18" w:rsidRDefault="00240E10" w:rsidP="00D934C2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Information on biological resource processing</w:t>
            </w:r>
          </w:p>
        </w:tc>
      </w:tr>
      <w:tr w:rsidR="00545865" w:rsidRPr="002D0A18" w:rsidTr="004874DE">
        <w:tc>
          <w:tcPr>
            <w:tcW w:w="10774" w:type="dxa"/>
            <w:shd w:val="clear" w:color="auto" w:fill="D9E2F3" w:themeFill="accent5" w:themeFillTint="33"/>
          </w:tcPr>
          <w:p w:rsidR="00D934C2" w:rsidRPr="002D0A18" w:rsidRDefault="00240E10" w:rsidP="00D934C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szCs w:val="22"/>
                <w:lang w:val="en-US"/>
              </w:rPr>
              <w:t>Handling of tissues</w:t>
            </w:r>
          </w:p>
        </w:tc>
      </w:tr>
      <w:tr w:rsidR="00545865" w:rsidRPr="002D0A18" w:rsidTr="008910A7">
        <w:trPr>
          <w:trHeight w:val="2745"/>
        </w:trPr>
        <w:tc>
          <w:tcPr>
            <w:tcW w:w="10774" w:type="dxa"/>
          </w:tcPr>
          <w:p w:rsidR="00D934C2" w:rsidRPr="002D0A18" w:rsidRDefault="00240E10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Maximum cold ischemia time between sampling and required freezing: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</w:t>
            </w:r>
            <w:r w:rsidR="000F1F58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</w:t>
            </w:r>
            <w:r w:rsidR="000F1F58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</w:t>
            </w:r>
          </w:p>
          <w:p w:rsidR="00D934C2" w:rsidRPr="002D0A18" w:rsidRDefault="004874DE" w:rsidP="00E02DC0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ingdings" w:hAnsi="Wingdings" w:cs="Arial"/>
                <w:sz w:val="18"/>
                <w:szCs w:val="18"/>
                <w:lang w:val="en-US"/>
              </w:rPr>
              <w:sym w:font="Wingdings" w:char="F0E8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Freezing performed in the operating room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D934C2" w:rsidRPr="002D0A18" w:rsidRDefault="004874DE" w:rsidP="00E02DC0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ingdings" w:hAnsi="Wingdings" w:cs="Arial"/>
                <w:sz w:val="18"/>
                <w:szCs w:val="18"/>
                <w:lang w:val="en-US"/>
              </w:rPr>
              <w:sym w:font="Wingdings" w:char="F0E8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Freezing performed at the Laboratory of Anatomy and Cytopathology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:  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D934C2" w:rsidRPr="002D0A18" w:rsidRDefault="004874DE" w:rsidP="00E02DC0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ingdings" w:hAnsi="Wingdings" w:cs="Arial"/>
                <w:sz w:val="18"/>
                <w:szCs w:val="18"/>
                <w:lang w:val="en-US"/>
              </w:rPr>
              <w:sym w:font="Wingdings" w:char="F0E8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45812" w:rsidRPr="00645812">
              <w:rPr>
                <w:rFonts w:ascii="Arial" w:hAnsi="Arial" w:cs="Arial"/>
                <w:sz w:val="18"/>
                <w:szCs w:val="18"/>
                <w:lang w:val="en-US"/>
              </w:rPr>
              <w:t xml:space="preserve">Freezing performed at </w:t>
            </w:r>
            <w:proofErr w:type="spellStart"/>
            <w:r w:rsidR="00645812" w:rsidRPr="00645812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  <w:p w:rsidR="00D934C2" w:rsidRPr="002D0A18" w:rsidRDefault="004874DE" w:rsidP="00E02DC0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ingdings" w:hAnsi="Wingdings" w:cs="Arial"/>
                <w:sz w:val="18"/>
                <w:szCs w:val="18"/>
                <w:lang w:val="en-US"/>
              </w:rPr>
              <w:sym w:font="Wingdings" w:char="F0E8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Freezing performed elsewhere (specify)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</w:t>
            </w:r>
          </w:p>
          <w:p w:rsidR="00D934C2" w:rsidRPr="002D0A18" w:rsidRDefault="00D934C2" w:rsidP="00D934C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22"/>
              <w:gridCol w:w="1663"/>
              <w:gridCol w:w="1560"/>
            </w:tblGrid>
            <w:tr w:rsidR="00545865" w:rsidRPr="002D0A18" w:rsidTr="000853CC">
              <w:tc>
                <w:tcPr>
                  <w:tcW w:w="3322" w:type="dxa"/>
                  <w:tcBorders>
                    <w:top w:val="nil"/>
                    <w:left w:val="nil"/>
                  </w:tcBorders>
                </w:tcPr>
                <w:p w:rsidR="00D934C2" w:rsidRPr="002D0A18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63" w:type="dxa"/>
                  <w:shd w:val="clear" w:color="auto" w:fill="E7E6E6" w:themeFill="background2"/>
                </w:tcPr>
                <w:p w:rsidR="00D934C2" w:rsidRPr="002D0A18" w:rsidRDefault="00240E10" w:rsidP="00D934C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Healthy tissue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:rsidR="00D934C2" w:rsidRPr="002D0A18" w:rsidRDefault="00240E10" w:rsidP="00D934C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Tumor tissue</w:t>
                  </w:r>
                </w:p>
              </w:tc>
            </w:tr>
            <w:tr w:rsidR="00545865" w:rsidRPr="002D0A18" w:rsidTr="000853CC">
              <w:tc>
                <w:tcPr>
                  <w:tcW w:w="3322" w:type="dxa"/>
                  <w:shd w:val="clear" w:color="auto" w:fill="E7E6E6" w:themeFill="background2"/>
                </w:tcPr>
                <w:p w:rsidR="00D934C2" w:rsidRPr="002D0A18" w:rsidRDefault="00240E10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Number of fragments</w:t>
                  </w:r>
                </w:p>
              </w:tc>
              <w:tc>
                <w:tcPr>
                  <w:tcW w:w="1663" w:type="dxa"/>
                </w:tcPr>
                <w:p w:rsidR="00D934C2" w:rsidRPr="002D0A18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D934C2" w:rsidRPr="002D0A18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45865" w:rsidRPr="002D0A18" w:rsidTr="000853CC">
              <w:tc>
                <w:tcPr>
                  <w:tcW w:w="3322" w:type="dxa"/>
                  <w:shd w:val="clear" w:color="auto" w:fill="E7E6E6" w:themeFill="background2"/>
                </w:tcPr>
                <w:p w:rsidR="00D934C2" w:rsidRPr="002D0A18" w:rsidRDefault="00240E10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Number of tubes to be prepared</w:t>
                  </w:r>
                </w:p>
              </w:tc>
              <w:tc>
                <w:tcPr>
                  <w:tcW w:w="1663" w:type="dxa"/>
                </w:tcPr>
                <w:p w:rsidR="00D934C2" w:rsidRPr="002D0A18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D934C2" w:rsidRPr="002D0A18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45865" w:rsidRPr="002D0A18" w:rsidTr="000853CC">
              <w:tc>
                <w:tcPr>
                  <w:tcW w:w="3322" w:type="dxa"/>
                  <w:shd w:val="clear" w:color="auto" w:fill="E7E6E6" w:themeFill="background2"/>
                </w:tcPr>
                <w:p w:rsidR="000853CC" w:rsidRPr="002D0A18" w:rsidRDefault="00240E10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Paraffin block</w:t>
                  </w:r>
                </w:p>
              </w:tc>
              <w:tc>
                <w:tcPr>
                  <w:tcW w:w="1663" w:type="dxa"/>
                </w:tcPr>
                <w:p w:rsidR="000853CC" w:rsidRPr="002D0A18" w:rsidRDefault="000853CC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0853CC" w:rsidRPr="002D0A18" w:rsidRDefault="000853CC" w:rsidP="00D934C2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D934C2" w:rsidRPr="002D0A18" w:rsidRDefault="00D934C2" w:rsidP="00D934C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5865" w:rsidRPr="002D0A18" w:rsidTr="004874DE">
        <w:tc>
          <w:tcPr>
            <w:tcW w:w="10774" w:type="dxa"/>
          </w:tcPr>
          <w:p w:rsidR="00D934C2" w:rsidRPr="002D0A18" w:rsidRDefault="00240E10" w:rsidP="000F1F58">
            <w:pPr>
              <w:spacing w:before="40"/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Preparation:</w:t>
            </w:r>
          </w:p>
          <w:p w:rsidR="00240E10" w:rsidRPr="002D0A18" w:rsidRDefault="00240E10" w:rsidP="000F1F58">
            <w:pPr>
              <w:spacing w:before="4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934C2" w:rsidRPr="002D0A18" w:rsidRDefault="004874DE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Frozen sections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>Number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>Size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  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D934C2" w:rsidRPr="002D0A18" w:rsidRDefault="00D934C2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934C2" w:rsidRPr="002D0A18" w:rsidRDefault="004874DE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Paraffin sections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>Number</w:t>
            </w:r>
            <w:r w:rsidR="00877F75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Size:    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D934C2" w:rsidRPr="002D0A18" w:rsidRDefault="00D934C2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934C2" w:rsidRPr="002D0A18" w:rsidRDefault="004874DE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DNA extraction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RNA extraction</w:t>
            </w:r>
          </w:p>
          <w:p w:rsidR="00D934C2" w:rsidRPr="002D0A18" w:rsidRDefault="00D934C2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934C2" w:rsidRPr="002D0A18" w:rsidRDefault="004874DE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sz w:val="18"/>
                <w:szCs w:val="18"/>
                <w:lang w:val="en-US"/>
              </w:rPr>
              <w:t>Other(s): specify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...................................................</w:t>
            </w:r>
          </w:p>
          <w:p w:rsidR="00D934C2" w:rsidRPr="002D0A18" w:rsidRDefault="00D934C2" w:rsidP="000F1F58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5865" w:rsidRPr="002D0A18" w:rsidTr="004874DE">
        <w:tc>
          <w:tcPr>
            <w:tcW w:w="10774" w:type="dxa"/>
          </w:tcPr>
          <w:p w:rsidR="00D934C2" w:rsidRPr="002D0A18" w:rsidRDefault="00F60217" w:rsidP="000F1F58">
            <w:pPr>
              <w:spacing w:beforeLines="40" w:before="96" w:afterLines="40" w:after="96"/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Storage</w:t>
            </w:r>
            <w:r w:rsidR="004874DE" w:rsidRPr="002D0A18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</w:p>
          <w:p w:rsidR="00D934C2" w:rsidRPr="002D0A18" w:rsidRDefault="00D934C2" w:rsidP="000F1F58">
            <w:pPr>
              <w:spacing w:beforeLines="40" w:before="96" w:afterLines="40" w:after="96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F60217" w:rsidRPr="002D0A18" w:rsidRDefault="00F60217" w:rsidP="000F1F5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Storage temperature:</w:t>
            </w:r>
          </w:p>
          <w:p w:rsidR="00F60217" w:rsidRPr="002D0A18" w:rsidRDefault="00F60217" w:rsidP="000F1F5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Room Temperature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+4°C (39.2 °F)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-20°C (-4.0 °F)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/>
                <w:color w:val="0033CC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-80°C (-112.0 °F)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t>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-150°C (-238.0 °F)</w:t>
            </w:r>
          </w:p>
          <w:p w:rsidR="00D934C2" w:rsidRPr="002D0A18" w:rsidRDefault="00F60217" w:rsidP="000F1F58">
            <w:pPr>
              <w:spacing w:beforeLines="40" w:before="96" w:afterLines="40" w:after="96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Double backup (storage in 2 freezers) :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Yes</w:t>
            </w:r>
          </w:p>
        </w:tc>
      </w:tr>
    </w:tbl>
    <w:p w:rsidR="00D934C2" w:rsidRPr="002D0A18" w:rsidRDefault="00D934C2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:rsidRPr="002D0A18" w:rsidTr="004874DE">
        <w:tc>
          <w:tcPr>
            <w:tcW w:w="10774" w:type="dxa"/>
            <w:shd w:val="clear" w:color="auto" w:fill="BFBFBF" w:themeFill="background1" w:themeFillShade="BF"/>
          </w:tcPr>
          <w:p w:rsidR="000F40D3" w:rsidRPr="002D0A18" w:rsidRDefault="00F60217" w:rsidP="00E8573B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szCs w:val="24"/>
                <w:lang w:val="en-US"/>
              </w:rPr>
              <w:t>Sample donation / Deposit of an existing collection</w:t>
            </w:r>
          </w:p>
        </w:tc>
      </w:tr>
      <w:tr w:rsidR="00545865" w:rsidRPr="002D0A18" w:rsidTr="004874DE">
        <w:tc>
          <w:tcPr>
            <w:tcW w:w="10774" w:type="dxa"/>
          </w:tcPr>
          <w:p w:rsidR="000F40D3" w:rsidRPr="002D0A18" w:rsidRDefault="000F40D3" w:rsidP="00E8573B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92"/>
              <w:gridCol w:w="2210"/>
              <w:gridCol w:w="2693"/>
              <w:gridCol w:w="2573"/>
            </w:tblGrid>
            <w:tr w:rsidR="00545865" w:rsidRPr="002D0A18" w:rsidTr="00E8573B">
              <w:tc>
                <w:tcPr>
                  <w:tcW w:w="2492" w:type="dxa"/>
                  <w:vAlign w:val="center"/>
                </w:tcPr>
                <w:p w:rsidR="000F40D3" w:rsidRPr="002D0A18" w:rsidRDefault="004874DE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Nature </w:t>
                  </w:r>
                </w:p>
              </w:tc>
              <w:tc>
                <w:tcPr>
                  <w:tcW w:w="2210" w:type="dxa"/>
                  <w:vAlign w:val="center"/>
                </w:tcPr>
                <w:p w:rsidR="000F40D3" w:rsidRPr="002D0A18" w:rsidRDefault="00F60217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Quantity</w:t>
                  </w:r>
                </w:p>
              </w:tc>
              <w:tc>
                <w:tcPr>
                  <w:tcW w:w="2693" w:type="dxa"/>
                  <w:vAlign w:val="center"/>
                </w:tcPr>
                <w:p w:rsidR="000F40D3" w:rsidRPr="002D0A18" w:rsidRDefault="00F60217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Storage temperature</w:t>
                  </w:r>
                </w:p>
              </w:tc>
              <w:tc>
                <w:tcPr>
                  <w:tcW w:w="2573" w:type="dxa"/>
                  <w:vAlign w:val="center"/>
                </w:tcPr>
                <w:p w:rsidR="000F40D3" w:rsidRPr="002D0A18" w:rsidRDefault="00F60217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D0A1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Desired storage temperature</w:t>
                  </w:r>
                </w:p>
              </w:tc>
            </w:tr>
            <w:tr w:rsidR="00545865" w:rsidRPr="002D0A18" w:rsidTr="00E8573B">
              <w:tc>
                <w:tcPr>
                  <w:tcW w:w="2492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10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7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45865" w:rsidRPr="002D0A18" w:rsidTr="00E8573B">
              <w:tc>
                <w:tcPr>
                  <w:tcW w:w="2492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10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7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45865" w:rsidRPr="002D0A18" w:rsidTr="00E8573B">
              <w:tc>
                <w:tcPr>
                  <w:tcW w:w="2492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10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73" w:type="dxa"/>
                </w:tcPr>
                <w:p w:rsidR="000F40D3" w:rsidRPr="002D0A1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0F40D3" w:rsidRPr="002D0A18" w:rsidRDefault="000F40D3" w:rsidP="00E8573B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F40D3" w:rsidRPr="002D0A18" w:rsidRDefault="00F60217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Available associated data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0853CC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853CC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Sampling form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</w:t>
            </w:r>
            <w:r w:rsidR="000853CC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0853CC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20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Consent / patient information / non-opposition</w:t>
            </w:r>
          </w:p>
          <w:p w:rsidR="000F40D3" w:rsidRPr="002D0A18" w:rsidRDefault="000F40D3" w:rsidP="00E857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F40D3" w:rsidRPr="002D0A18" w:rsidRDefault="000F1F58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Sampling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Date      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Time                                      </w:t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Freezing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Date      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Time                                      </w:t>
            </w:r>
          </w:p>
          <w:p w:rsidR="000F40D3" w:rsidRPr="002D0A18" w:rsidRDefault="000F40D3" w:rsidP="00E857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F40D3" w:rsidRPr="002D0A18" w:rsidRDefault="004874DE" w:rsidP="00E857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Data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Type of preparation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 w:rsidRPr="002D0A18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 w:rsidR="000F1F58" w:rsidRPr="002D0A18">
              <w:rPr>
                <w:rFonts w:ascii="Arial" w:hAnsi="Arial" w:cs="Arial"/>
                <w:sz w:val="18"/>
                <w:szCs w:val="18"/>
                <w:lang w:val="en-US"/>
              </w:rPr>
              <w:t>..........................................................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......</w:t>
            </w:r>
          </w:p>
          <w:p w:rsidR="000F40D3" w:rsidRPr="002D0A18" w:rsidRDefault="000F1F58" w:rsidP="00E8573B">
            <w:pPr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  <w:r w:rsidRPr="002D0A18">
              <w:rPr>
                <w:rFonts w:ascii="Arial" w:hAnsi="Arial" w:cs="Arial"/>
                <w:b/>
                <w:sz w:val="10"/>
                <w:szCs w:val="10"/>
                <w:lang w:val="en-US"/>
              </w:rPr>
              <w:t>.</w:t>
            </w:r>
          </w:p>
        </w:tc>
      </w:tr>
    </w:tbl>
    <w:p w:rsidR="000853CC" w:rsidRPr="002D0A18" w:rsidRDefault="000853CC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pPr w:leftFromText="141" w:rightFromText="141" w:vertAnchor="text" w:horzAnchor="margin" w:tblpX="-147" w:tblpY="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545865" w:rsidRPr="002D0A18" w:rsidTr="004874DE">
        <w:tc>
          <w:tcPr>
            <w:tcW w:w="10774" w:type="dxa"/>
            <w:shd w:val="clear" w:color="auto" w:fill="E2EFD9" w:themeFill="accent6" w:themeFillTint="33"/>
          </w:tcPr>
          <w:p w:rsidR="000853CC" w:rsidRPr="002D0A18" w:rsidRDefault="000F1F58" w:rsidP="004874DE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szCs w:val="22"/>
                <w:lang w:val="en-US"/>
              </w:rPr>
              <w:t>IT management</w:t>
            </w:r>
          </w:p>
        </w:tc>
      </w:tr>
      <w:tr w:rsidR="00545865" w:rsidRPr="002D0A18" w:rsidTr="004874DE">
        <w:tc>
          <w:tcPr>
            <w:tcW w:w="10774" w:type="dxa"/>
          </w:tcPr>
          <w:p w:rsidR="000853CC" w:rsidRPr="002D0A18" w:rsidRDefault="000F1F58" w:rsidP="00877F7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Systematic data entry into the </w:t>
            </w:r>
            <w:proofErr w:type="spellStart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information system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to ensure traceability</w:t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</w:p>
          <w:p w:rsidR="000F1F58" w:rsidRPr="002D0A18" w:rsidRDefault="000F1F58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0F1F58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Minimum data: patient code, patient information, sampling date and time, processing technique and date, storage temperature, collection, ± protocol, pathology </w:t>
            </w:r>
          </w:p>
          <w:p w:rsidR="000853CC" w:rsidRPr="002D0A18" w:rsidRDefault="000853CC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0F1F58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Additional information to be entered (if any): 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....................................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</w:t>
            </w:r>
          </w:p>
          <w:p w:rsidR="000853CC" w:rsidRPr="002D0A18" w:rsidRDefault="000853CC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0F1F58" w:rsidP="004874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entry into a dedicated database</w:t>
            </w:r>
            <w:r w:rsidR="004874DE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    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77F75" w:rsidRPr="002D0A18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specify 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</w:t>
            </w:r>
            <w:r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................................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....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853CC" w:rsidRPr="002D0A18" w:rsidRDefault="000F1F58" w:rsidP="004874DE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  <w:r w:rsidRPr="002D0A18">
              <w:rPr>
                <w:rFonts w:ascii="Arial" w:hAnsi="Arial" w:cs="Arial"/>
                <w:sz w:val="6"/>
                <w:szCs w:val="6"/>
                <w:lang w:val="en-US"/>
              </w:rPr>
              <w:t>……….</w:t>
            </w:r>
          </w:p>
        </w:tc>
      </w:tr>
    </w:tbl>
    <w:p w:rsidR="000853CC" w:rsidRPr="002D0A18" w:rsidRDefault="004874DE" w:rsidP="000F40D3">
      <w:pPr>
        <w:rPr>
          <w:rFonts w:ascii="Arial" w:hAnsi="Arial" w:cs="Arial"/>
          <w:sz w:val="10"/>
          <w:szCs w:val="10"/>
          <w:lang w:val="en-US"/>
        </w:rPr>
      </w:pPr>
      <w:r w:rsidRPr="002D0A18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:rsidRPr="002D0A18" w:rsidTr="004874DE">
        <w:tc>
          <w:tcPr>
            <w:tcW w:w="10774" w:type="dxa"/>
            <w:shd w:val="clear" w:color="auto" w:fill="FF8989"/>
          </w:tcPr>
          <w:p w:rsidR="000853CC" w:rsidRPr="002D0A18" w:rsidRDefault="000F1F58" w:rsidP="000853CC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 xml:space="preserve">Review (reserved for </w:t>
            </w:r>
            <w:proofErr w:type="spellStart"/>
            <w:r w:rsidRPr="002D0A18">
              <w:rPr>
                <w:rFonts w:ascii="Arial" w:hAnsi="Arial" w:cs="Arial"/>
                <w:b/>
                <w:sz w:val="20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</w:tr>
      <w:tr w:rsidR="00545865" w:rsidRPr="002D0A18" w:rsidTr="004874DE">
        <w:trPr>
          <w:trHeight w:val="1321"/>
        </w:trPr>
        <w:tc>
          <w:tcPr>
            <w:tcW w:w="10774" w:type="dxa"/>
          </w:tcPr>
          <w:p w:rsidR="000853CC" w:rsidRPr="002D0A18" w:rsidRDefault="000853CC" w:rsidP="000853C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853CC" w:rsidRPr="002D0A18" w:rsidRDefault="000F1F58" w:rsidP="000853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Scientific advisory board consultation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Yes    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Not applicable</w:t>
            </w:r>
          </w:p>
          <w:p w:rsidR="000853CC" w:rsidRPr="002D0A18" w:rsidRDefault="000853CC" w:rsidP="000853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0F1F58" w:rsidP="000853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Favorable opinion of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 xml:space="preserve">...................................................... </w:t>
            </w:r>
            <w:r w:rsidR="00E02DC0" w:rsidRPr="002D0A18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 xml:space="preserve">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Date: 20</w:t>
            </w:r>
            <w:r w:rsidR="004874DE" w:rsidRPr="002D0A18"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/>
              </w:rPr>
              <w:t>..................</w:t>
            </w:r>
          </w:p>
          <w:p w:rsidR="000853CC" w:rsidRPr="002D0A18" w:rsidRDefault="004874DE" w:rsidP="000853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</w:p>
          <w:p w:rsidR="000853CC" w:rsidRPr="002D0A18" w:rsidRDefault="000F1F58" w:rsidP="000853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Estimated cost of service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                                          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Consumables/reagents provided to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Yes        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sym w:font="Webdings" w:char="F063"/>
            </w:r>
            <w:r w:rsidR="00E02DC0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 </w:t>
            </w:r>
          </w:p>
          <w:p w:rsidR="000853CC" w:rsidRPr="002D0A18" w:rsidRDefault="000853CC" w:rsidP="000853C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:rsidR="00A33C9D" w:rsidRPr="002D0A18" w:rsidRDefault="00A33C9D" w:rsidP="000F40D3">
      <w:pPr>
        <w:rPr>
          <w:rFonts w:ascii="Arial" w:hAnsi="Arial" w:cs="Arial"/>
          <w:b/>
          <w:sz w:val="6"/>
          <w:szCs w:val="6"/>
          <w:lang w:val="en-US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:rsidRPr="002D0A18" w:rsidTr="004874DE">
        <w:tc>
          <w:tcPr>
            <w:tcW w:w="11057" w:type="dxa"/>
            <w:shd w:val="clear" w:color="auto" w:fill="BFBFBF" w:themeFill="background1" w:themeFillShade="BF"/>
          </w:tcPr>
          <w:p w:rsidR="00A33C9D" w:rsidRPr="002D0A18" w:rsidRDefault="008910A7" w:rsidP="00A33C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Future of the collection</w:t>
            </w:r>
          </w:p>
        </w:tc>
      </w:tr>
      <w:tr w:rsidR="00545865" w:rsidRPr="002D0A18" w:rsidTr="004874DE">
        <w:tc>
          <w:tcPr>
            <w:tcW w:w="11057" w:type="dxa"/>
          </w:tcPr>
          <w:p w:rsidR="00190817" w:rsidRPr="002D0A18" w:rsidRDefault="004874DE" w:rsidP="00390B8E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Own use </w:t>
            </w:r>
            <w:r w:rsidR="00190817" w:rsidRPr="002D0A18">
              <w:rPr>
                <w:rFonts w:ascii="Arial" w:hAnsi="Arial" w:cs="Arial"/>
                <w:sz w:val="18"/>
                <w:szCs w:val="18"/>
                <w:lang w:val="en-US"/>
              </w:rPr>
              <w:t>(research program of the scientific manager of the collection)</w:t>
            </w:r>
          </w:p>
          <w:p w:rsidR="00390B8E" w:rsidRPr="002D0A18" w:rsidRDefault="00390B8E" w:rsidP="00A33C9D">
            <w:pPr>
              <w:rPr>
                <w:rFonts w:ascii="Arial" w:hAnsi="Arial" w:cs="Arial"/>
                <w:sz w:val="10"/>
                <w:szCs w:val="18"/>
                <w:lang w:val="en-US"/>
              </w:rPr>
            </w:pPr>
          </w:p>
          <w:p w:rsidR="00A33C9D" w:rsidRPr="002D0A18" w:rsidRDefault="004874DE" w:rsidP="00A33C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Provision</w:t>
            </w:r>
            <w:r w:rsidR="00190817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(research program of one or several internal or external research teams of CHU M; these partnerships are formalized within the project)</w:t>
            </w:r>
          </w:p>
          <w:p w:rsidR="00A33C9D" w:rsidRPr="002D0A18" w:rsidRDefault="00A33C9D" w:rsidP="00A33C9D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190817" w:rsidRPr="002D0A18" w:rsidRDefault="004874DE" w:rsidP="00190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Transfer</w:t>
            </w:r>
            <w:r w:rsidR="00190817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(sending of samples to one or several internal or external research teams of CHUM without partnership or subcontracting)</w:t>
            </w:r>
          </w:p>
          <w:p w:rsidR="00190817" w:rsidRPr="002D0A18" w:rsidRDefault="00190817" w:rsidP="00190817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transfer requires an </w:t>
            </w:r>
            <w:r w:rsidRPr="002D0A1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authorization request</w:t>
            </w:r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for transfer from the Ministry of Higher Education and Research, submitted by </w:t>
            </w:r>
            <w:proofErr w:type="spellStart"/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(allow approximately 3 months).</w:t>
            </w:r>
          </w:p>
          <w:p w:rsidR="00190817" w:rsidRPr="002D0A18" w:rsidRDefault="00190817" w:rsidP="00190817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Shipments outside French territory require an </w:t>
            </w:r>
            <w:r w:rsidRPr="002D0A1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export authorization request</w:t>
            </w:r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from the Ministry of Higher Education and Research, submitted by </w:t>
            </w:r>
            <w:proofErr w:type="spellStart"/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(allow approximately 3 months).</w:t>
            </w:r>
          </w:p>
          <w:p w:rsidR="00A33C9D" w:rsidRPr="002D0A18" w:rsidRDefault="00A33C9D" w:rsidP="00A33C9D">
            <w:pPr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A33C9D" w:rsidRPr="002D0A18" w:rsidRDefault="004874DE" w:rsidP="00A33C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/>
                <w:bCs/>
                <w:color w:val="0033CC"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Destruction </w:t>
            </w:r>
            <w:r w:rsidR="00190817" w:rsidRPr="002D0A18">
              <w:rPr>
                <w:rFonts w:ascii="Arial" w:hAnsi="Arial" w:cs="Arial"/>
                <w:sz w:val="18"/>
                <w:szCs w:val="18"/>
                <w:lang w:val="en-US"/>
              </w:rPr>
              <w:t>of the collection at the end of the research work</w:t>
            </w:r>
          </w:p>
          <w:p w:rsidR="00A33C9D" w:rsidRPr="002D0A18" w:rsidRDefault="00A33C9D" w:rsidP="00A33C9D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A33C9D" w:rsidRPr="002D0A18" w:rsidRDefault="004874DE" w:rsidP="00A33C9D">
            <w:pPr>
              <w:pStyle w:val="Notedebasdepage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Temporary storage </w:t>
            </w:r>
            <w:r w:rsidR="00190817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/ Return of the collection to the depositor</w:t>
            </w:r>
          </w:p>
          <w:p w:rsidR="00A33C9D" w:rsidRPr="002D0A18" w:rsidRDefault="00A33C9D" w:rsidP="00A33C9D">
            <w:pPr>
              <w:pStyle w:val="Notedebasdepage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A33C9D" w:rsidRPr="002D0A18" w:rsidRDefault="004874DE" w:rsidP="00A33C9D">
            <w:pPr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90817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Other</w:t>
            </w:r>
            <w:r w:rsidR="00190817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(specify):</w:t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2D0A18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</w:t>
            </w:r>
            <w:proofErr w:type="gramStart"/>
            <w:r w:rsidRPr="002D0A18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  <w:lang w:val="en-US"/>
              </w:rPr>
              <w:t>…..</w:t>
            </w:r>
            <w:proofErr w:type="gramEnd"/>
            <w:r w:rsidRPr="002D0A18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…………………………………………………………….</w:t>
            </w:r>
          </w:p>
          <w:p w:rsidR="00A33C9D" w:rsidRPr="002D0A18" w:rsidRDefault="00A33C9D" w:rsidP="000F40D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A33C9D" w:rsidRPr="002D0A18" w:rsidRDefault="00A33C9D" w:rsidP="000F40D3">
      <w:pPr>
        <w:rPr>
          <w:rFonts w:ascii="Arial" w:hAnsi="Arial" w:cs="Arial"/>
          <w:b/>
          <w:sz w:val="10"/>
          <w:szCs w:val="10"/>
          <w:lang w:val="en-US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:rsidRPr="002D0A18" w:rsidTr="004874DE">
        <w:tc>
          <w:tcPr>
            <w:tcW w:w="11057" w:type="dxa"/>
            <w:shd w:val="clear" w:color="auto" w:fill="BFBFBF" w:themeFill="background1" w:themeFillShade="BF"/>
          </w:tcPr>
          <w:p w:rsidR="00A33C9D" w:rsidRPr="002D0A18" w:rsidRDefault="00190817" w:rsidP="00A33C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D0A18">
              <w:rPr>
                <w:rFonts w:ascii="Arial" w:hAnsi="Arial" w:cs="Arial"/>
                <w:b/>
                <w:sz w:val="22"/>
                <w:szCs w:val="22"/>
                <w:lang w:val="en-US"/>
              </w:rPr>
              <w:t>Valorization and Communication</w:t>
            </w:r>
          </w:p>
        </w:tc>
      </w:tr>
      <w:tr w:rsidR="00545865" w:rsidRPr="002D0A18" w:rsidTr="004874DE">
        <w:tc>
          <w:tcPr>
            <w:tcW w:w="11057" w:type="dxa"/>
          </w:tcPr>
          <w:p w:rsidR="00152F4E" w:rsidRPr="002D0A18" w:rsidRDefault="00152F4E" w:rsidP="00390B8E">
            <w:pPr>
              <w:spacing w:before="4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Financial valorization</w:t>
            </w:r>
          </w:p>
          <w:p w:rsidR="00A33C9D" w:rsidRPr="002D0A18" w:rsidRDefault="00152F4E" w:rsidP="00390B8E">
            <w:pPr>
              <w:spacing w:after="40"/>
              <w:jc w:val="both"/>
              <w:rPr>
                <w:rFonts w:ascii="Arial" w:hAnsi="Arial" w:cs="Arial"/>
                <w:i/>
                <w:sz w:val="18"/>
                <w:szCs w:val="14"/>
                <w:lang w:val="en-US"/>
              </w:rPr>
            </w:pPr>
            <w:r w:rsidRPr="002D0A18">
              <w:rPr>
                <w:rFonts w:ascii="Arial" w:hAnsi="Arial" w:cs="Arial"/>
                <w:i/>
                <w:sz w:val="18"/>
                <w:szCs w:val="14"/>
                <w:lang w:val="en-US"/>
              </w:rPr>
              <w:t xml:space="preserve">If the cost of collection was not estimated during project development, it will be communicated by </w:t>
            </w:r>
            <w:proofErr w:type="spellStart"/>
            <w:r w:rsidRPr="002D0A18">
              <w:rPr>
                <w:rFonts w:ascii="Arial" w:hAnsi="Arial" w:cs="Arial"/>
                <w:i/>
                <w:sz w:val="18"/>
                <w:szCs w:val="14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i/>
                <w:sz w:val="18"/>
                <w:szCs w:val="14"/>
                <w:lang w:val="en-US"/>
              </w:rPr>
              <w:t xml:space="preserve"> based on this request.</w:t>
            </w:r>
          </w:p>
          <w:p w:rsidR="00A33C9D" w:rsidRPr="002D0A18" w:rsidRDefault="00152F4E" w:rsidP="00390B8E">
            <w:pPr>
              <w:spacing w:after="40"/>
              <w:jc w:val="both"/>
              <w:rPr>
                <w:rFonts w:ascii="Arial" w:hAnsi="Arial" w:cs="Arial"/>
                <w:b/>
                <w:color w:val="0033CC"/>
                <w:sz w:val="20"/>
                <w:lang w:val="en-US"/>
              </w:rPr>
            </w:pPr>
            <w:r w:rsidRPr="002D0A18">
              <w:rPr>
                <w:rFonts w:ascii="Arial" w:hAnsi="Arial" w:cs="Arial"/>
                <w:sz w:val="20"/>
                <w:lang w:val="en-US"/>
              </w:rPr>
              <w:t>Planned funding source</w:t>
            </w:r>
            <w:r w:rsidR="004874DE" w:rsidRPr="002D0A18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sz w:val="20"/>
                <w:lang w:val="en-US"/>
              </w:rPr>
              <w:t>………………………</w:t>
            </w:r>
            <w:proofErr w:type="gramStart"/>
            <w:r w:rsidRPr="002D0A18">
              <w:rPr>
                <w:rFonts w:ascii="Arial" w:hAnsi="Arial" w:cs="Arial"/>
                <w:sz w:val="20"/>
                <w:lang w:val="en-US"/>
              </w:rPr>
              <w:t>…..</w:t>
            </w:r>
            <w:proofErr w:type="gramEnd"/>
            <w:r w:rsidR="004874DE" w:rsidRPr="002D0A18">
              <w:rPr>
                <w:rFonts w:ascii="Arial" w:hAnsi="Arial" w:cs="Arial"/>
                <w:sz w:val="20"/>
                <w:lang w:val="en-US"/>
              </w:rPr>
              <w:tab/>
              <w:t xml:space="preserve">                                     </w:t>
            </w:r>
            <w:r w:rsidRPr="002D0A18">
              <w:rPr>
                <w:rFonts w:ascii="Arial" w:hAnsi="Arial" w:cs="Arial"/>
                <w:sz w:val="20"/>
                <w:lang w:val="en-US"/>
              </w:rPr>
              <w:t>Amount</w:t>
            </w:r>
            <w:r w:rsidR="004874DE" w:rsidRPr="002D0A18">
              <w:rPr>
                <w:rFonts w:ascii="Arial" w:hAnsi="Arial" w:cs="Arial"/>
                <w:sz w:val="20"/>
                <w:lang w:val="en-US"/>
              </w:rPr>
              <w:t>: ..........................€</w:t>
            </w:r>
          </w:p>
          <w:p w:rsidR="00A33C9D" w:rsidRPr="002D0A18" w:rsidRDefault="00A33C9D" w:rsidP="00A33C9D">
            <w:pPr>
              <w:rPr>
                <w:rFonts w:ascii="Arial" w:hAnsi="Arial" w:cs="Arial"/>
                <w:b/>
                <w:sz w:val="10"/>
                <w:szCs w:val="10"/>
                <w:highlight w:val="yellow"/>
                <w:u w:val="single"/>
                <w:lang w:val="en-US"/>
              </w:rPr>
            </w:pPr>
          </w:p>
          <w:p w:rsidR="00A33C9D" w:rsidRPr="002D0A18" w:rsidRDefault="00390B8E" w:rsidP="00A33C9D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Scientific valorization</w:t>
            </w:r>
            <w:r w:rsidR="004874DE" w:rsidRPr="002D0A18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A33C9D" w:rsidRPr="002D0A18" w:rsidRDefault="004874DE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  <w:lang w:val="en-US"/>
              </w:rPr>
            </w:pP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Co-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authorship  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90B8E" w:rsidRPr="002D0A18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atent sharing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</w:t>
            </w:r>
            <w:r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No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t</w:t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applicable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</w:t>
            </w:r>
            <w:r w:rsidRPr="002D0A18">
              <w:rPr>
                <w:rFonts w:ascii="Webdings" w:hAnsi="Webdings" w:cs="Arial"/>
                <w:bCs/>
                <w:sz w:val="18"/>
                <w:szCs w:val="18"/>
                <w:lang w:val="en-US"/>
              </w:rPr>
              <w:sym w:font="Webdings" w:char="F063"/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390B8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Other</w:t>
            </w: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  <w:lang w:val="en-US"/>
              </w:rPr>
              <w:t>………</w:t>
            </w:r>
            <w:r w:rsidR="00390B8E" w:rsidRPr="002D0A18"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  <w:lang w:val="en-US"/>
              </w:rPr>
              <w:t>…………………</w:t>
            </w:r>
            <w:r w:rsidRPr="002D0A18"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  <w:lang w:val="en-US"/>
              </w:rPr>
              <w:t>……………………..</w:t>
            </w:r>
          </w:p>
          <w:p w:rsidR="00A33C9D" w:rsidRPr="002D0A18" w:rsidRDefault="00A33C9D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color w:val="D9D9D9" w:themeColor="background1" w:themeShade="D9"/>
                <w:sz w:val="10"/>
                <w:szCs w:val="10"/>
                <w:lang w:val="en-US"/>
              </w:rPr>
            </w:pPr>
          </w:p>
          <w:p w:rsidR="00A33C9D" w:rsidRPr="002D0A18" w:rsidRDefault="004874DE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Communication:</w:t>
            </w:r>
          </w:p>
          <w:p w:rsidR="00A33C9D" w:rsidRPr="002D0A18" w:rsidRDefault="00390B8E" w:rsidP="00390B8E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after="40"/>
              <w:ind w:right="198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Integration of your collection into the </w:t>
            </w:r>
            <w:proofErr w:type="spellStart"/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catalog</w:t>
            </w:r>
            <w:r w:rsidR="004874D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: 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 w:rsidR="00240E10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Yes</w:t>
            </w:r>
            <w:r w:rsidR="004874DE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ab/>
              <w:t xml:space="preserve">                  </w:t>
            </w:r>
            <w:r w:rsidR="004874DE" w:rsidRPr="002D0A18">
              <w:rPr>
                <w:rFonts w:ascii="Webdings" w:hAnsi="Webdings" w:cs="Arial"/>
                <w:sz w:val="18"/>
                <w:szCs w:val="18"/>
                <w:lang w:val="en-US"/>
              </w:rPr>
              <w:sym w:font="Webdings" w:char="F063"/>
            </w:r>
            <w:r w:rsidR="004874DE" w:rsidRPr="002D0A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240E10" w:rsidRPr="002D0A18">
              <w:rPr>
                <w:rFonts w:ascii="Arial" w:hAnsi="Arial" w:cs="Arial"/>
                <w:bCs/>
                <w:sz w:val="18"/>
                <w:szCs w:val="18"/>
                <w:lang w:val="en-US"/>
              </w:rPr>
              <w:t>No</w:t>
            </w:r>
          </w:p>
        </w:tc>
      </w:tr>
    </w:tbl>
    <w:p w:rsidR="000F40D3" w:rsidRPr="002D0A18" w:rsidRDefault="000F40D3" w:rsidP="000F40D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:rsidRPr="002D0A18" w:rsidTr="004874DE">
        <w:tc>
          <w:tcPr>
            <w:tcW w:w="11057" w:type="dxa"/>
            <w:shd w:val="clear" w:color="auto" w:fill="E2EFD9" w:themeFill="accent6" w:themeFillTint="33"/>
          </w:tcPr>
          <w:p w:rsidR="00A33C9D" w:rsidRPr="002D0A18" w:rsidRDefault="00390B8E" w:rsidP="00A33C9D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Publication</w:t>
            </w:r>
          </w:p>
        </w:tc>
      </w:tr>
      <w:tr w:rsidR="00545865" w:rsidRPr="002D0A18" w:rsidTr="004874DE">
        <w:tc>
          <w:tcPr>
            <w:tcW w:w="11057" w:type="dxa"/>
          </w:tcPr>
          <w:p w:rsidR="00A33C9D" w:rsidRPr="002D0A18" w:rsidRDefault="00390B8E" w:rsidP="00957E46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40"/>
              <w:ind w:right="198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  <w:lang w:val="en-US"/>
              </w:rPr>
            </w:pPr>
            <w:proofErr w:type="spellStart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must be cited in all scientific publications resulting from the use of biological material provided (transfer, collaboration, or service), as author and/or in acknowledgements and methods, as follows</w:t>
            </w:r>
            <w:r w:rsidR="004874DE" w:rsidRPr="002D0A18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:rsidR="00A33C9D" w:rsidRPr="002D0A18" w:rsidRDefault="00390B8E" w:rsidP="008E087E">
            <w:pPr>
              <w:pStyle w:val="Paragraphedeliste"/>
              <w:numPr>
                <w:ilvl w:val="0"/>
                <w:numId w:val="5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In the "Materials and Methods" section, write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“Samples were processed, stored, and provided by the Centre de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Ressources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Biologiques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of Martinique (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), CHU Martinique, France.”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(alternative: “Human samples were obtained from the processing of biological samples by the Centre de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Ressources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Biologiques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of Martinique (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), CHU Martinique, France.”)</w:t>
            </w:r>
          </w:p>
          <w:p w:rsidR="00A33C9D" w:rsidRPr="002D0A18" w:rsidRDefault="00390B8E" w:rsidP="00F3421F">
            <w:pPr>
              <w:pStyle w:val="Paragraphedeliste"/>
              <w:numPr>
                <w:ilvl w:val="0"/>
                <w:numId w:val="5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color w:val="00B050"/>
                <w:sz w:val="18"/>
                <w:szCs w:val="18"/>
                <w:u w:val="single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In the "Acknowledgments" section, write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“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The authors thank the Centre de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Ressources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Biologiques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of Martinique (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), CHU Martinique, for the management and provision of patien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t samples used in this study.” </w:t>
            </w: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(alternative: “The authors acknowledge the Centre de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Ressources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Biologiques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of Martinique (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), CHU Martinique, France, for the managing of patient samples.”)</w:t>
            </w:r>
          </w:p>
          <w:p w:rsidR="00390B8E" w:rsidRPr="002D0A18" w:rsidRDefault="00390B8E" w:rsidP="00390B8E">
            <w:pPr>
              <w:pStyle w:val="Paragraphedeliste"/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left="360" w:right="200"/>
              <w:jc w:val="both"/>
              <w:rPr>
                <w:rFonts w:ascii="Arial" w:hAnsi="Arial" w:cs="Arial"/>
                <w:color w:val="00B050"/>
                <w:sz w:val="10"/>
                <w:szCs w:val="18"/>
                <w:u w:val="single"/>
                <w:lang w:val="en-US"/>
              </w:rPr>
            </w:pPr>
          </w:p>
          <w:p w:rsidR="00A33C9D" w:rsidRPr="002D0A18" w:rsidRDefault="00390B8E" w:rsidP="00957E46">
            <w:pPr>
              <w:pStyle w:val="Paragraphedeliste"/>
              <w:numPr>
                <w:ilvl w:val="0"/>
                <w:numId w:val="3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40" w:after="40"/>
              <w:ind w:left="357" w:right="200" w:hanging="357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referenced in all scientific publications with the identification number: BRIF BB-0033-00099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90B8E" w:rsidRPr="002D0A18" w:rsidRDefault="00390B8E" w:rsidP="00957E46">
            <w:pPr>
              <w:pStyle w:val="Paragraphedeliste"/>
              <w:numPr>
                <w:ilvl w:val="0"/>
                <w:numId w:val="3"/>
              </w:numPr>
              <w:spacing w:before="40" w:after="40"/>
              <w:ind w:left="357" w:hanging="357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informed of the results obtained, to allow annotation of the biological resources: </w:t>
            </w:r>
            <w:hyperlink r:id="rId9" w:history="1">
              <w:r w:rsidRPr="002D0A18">
                <w:rPr>
                  <w:rStyle w:val="Lienhypertexte"/>
                  <w:rFonts w:ascii="Arial" w:hAnsi="Arial" w:cs="Arial"/>
                  <w:color w:val="0070C0"/>
                  <w:sz w:val="18"/>
                  <w:szCs w:val="18"/>
                  <w:lang w:val="en-US"/>
                </w:rPr>
                <w:t>cerbim@chu-martinique.fr</w:t>
              </w:r>
            </w:hyperlink>
          </w:p>
          <w:p w:rsidR="00390B8E" w:rsidRPr="002D0A18" w:rsidRDefault="00390B8E" w:rsidP="00957E46">
            <w:pPr>
              <w:pStyle w:val="Paragraphedeliste"/>
              <w:numPr>
                <w:ilvl w:val="0"/>
                <w:numId w:val="3"/>
              </w:numPr>
              <w:spacing w:before="40" w:after="40"/>
              <w:ind w:left="357" w:hanging="357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informed of any publications resulting from the research undertaken: </w:t>
            </w:r>
            <w:r w:rsidRPr="002D0A18"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>cerbim@chu-martinique.fr</w:t>
            </w:r>
          </w:p>
        </w:tc>
      </w:tr>
    </w:tbl>
    <w:p w:rsidR="000853CC" w:rsidRPr="002D0A18" w:rsidRDefault="000853CC" w:rsidP="000F40D3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:rsidRPr="002D0A18" w:rsidTr="004874DE">
        <w:tc>
          <w:tcPr>
            <w:tcW w:w="11057" w:type="dxa"/>
            <w:shd w:val="clear" w:color="auto" w:fill="FBE4D5" w:themeFill="accent2" w:themeFillTint="33"/>
          </w:tcPr>
          <w:p w:rsidR="00A33C9D" w:rsidRPr="002D0A18" w:rsidRDefault="004874DE" w:rsidP="00E93B21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D0A18">
              <w:rPr>
                <w:rFonts w:ascii="Wingdings" w:hAnsi="Wingdings" w:cs="Arial"/>
                <w:b/>
                <w:color w:val="FF0000"/>
                <w:sz w:val="20"/>
                <w:szCs w:val="22"/>
                <w:lang w:val="en-US"/>
              </w:rPr>
              <w:sym w:font="Wingdings" w:char="F046"/>
            </w:r>
            <w:r w:rsidR="00957E46" w:rsidRPr="002D0A18">
              <w:rPr>
                <w:rFonts w:ascii="Wingdings" w:hAnsi="Wingdings" w:cs="Arial"/>
                <w:b/>
                <w:color w:val="FF0000"/>
                <w:sz w:val="20"/>
                <w:szCs w:val="22"/>
                <w:lang w:val="en-US"/>
              </w:rPr>
              <w:t></w:t>
            </w:r>
            <w:r w:rsidR="00957E46" w:rsidRPr="002D0A18">
              <w:rPr>
                <w:rFonts w:ascii="Arial" w:hAnsi="Arial" w:cs="Arial"/>
                <w:b/>
                <w:sz w:val="20"/>
                <w:szCs w:val="22"/>
                <w:lang w:val="en-US"/>
              </w:rPr>
              <w:t>Obligations of the Depositor</w:t>
            </w:r>
          </w:p>
        </w:tc>
      </w:tr>
      <w:tr w:rsidR="00545865" w:rsidRPr="002D0A18" w:rsidTr="004874DE">
        <w:tc>
          <w:tcPr>
            <w:tcW w:w="11057" w:type="dxa"/>
          </w:tcPr>
          <w:p w:rsidR="00957E46" w:rsidRPr="002D0A18" w:rsidRDefault="00957E46" w:rsidP="00957E46">
            <w:pPr>
              <w:pStyle w:val="Paragraphedeliste"/>
              <w:numPr>
                <w:ilvl w:val="0"/>
                <w:numId w:val="9"/>
              </w:numPr>
              <w:spacing w:before="40" w:after="40"/>
              <w:ind w:left="35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Ensure compliance with ethical rules, patient information, and the collection of patient consent.</w:t>
            </w:r>
          </w:p>
          <w:p w:rsidR="00957E46" w:rsidRPr="002D0A18" w:rsidRDefault="00957E46" w:rsidP="00957E46">
            <w:pPr>
              <w:pStyle w:val="Paragraphedeliste"/>
              <w:numPr>
                <w:ilvl w:val="0"/>
                <w:numId w:val="9"/>
              </w:numPr>
              <w:spacing w:before="40" w:after="40"/>
              <w:ind w:left="35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Immediately report any patient request for the destruction of biological resources.</w:t>
            </w:r>
          </w:p>
          <w:p w:rsidR="00A33C9D" w:rsidRPr="002D0A18" w:rsidRDefault="00957E46" w:rsidP="00957E46">
            <w:pPr>
              <w:pStyle w:val="Paragraphedeliste"/>
              <w:numPr>
                <w:ilvl w:val="0"/>
                <w:numId w:val="9"/>
              </w:numPr>
              <w:spacing w:before="40" w:after="40"/>
              <w:ind w:left="357" w:hanging="357"/>
              <w:rPr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Notify </w:t>
            </w:r>
            <w:proofErr w:type="spellStart"/>
            <w:r w:rsidRPr="002D0A18">
              <w:rPr>
                <w:rFonts w:ascii="Arial" w:hAnsi="Arial" w:cs="Arial"/>
                <w:sz w:val="18"/>
                <w:lang w:val="en-US"/>
              </w:rPr>
              <w:t>CeRBiM</w:t>
            </w:r>
            <w:proofErr w:type="spellEnd"/>
            <w:r w:rsidRPr="002D0A18">
              <w:rPr>
                <w:rFonts w:ascii="Arial" w:hAnsi="Arial" w:cs="Arial"/>
                <w:sz w:val="18"/>
                <w:lang w:val="en-US"/>
              </w:rPr>
              <w:t xml:space="preserve"> of the abandonment of collections/protocols, so that they may be made available to the scientific community</w:t>
            </w:r>
          </w:p>
        </w:tc>
      </w:tr>
    </w:tbl>
    <w:p w:rsidR="00804DD0" w:rsidRPr="002D0A18" w:rsidRDefault="00804DD0" w:rsidP="00E93B21">
      <w:pPr>
        <w:rPr>
          <w:rFonts w:ascii="Arial" w:hAnsi="Arial" w:cs="Arial"/>
          <w:sz w:val="20"/>
          <w:lang w:val="en-US"/>
        </w:rPr>
      </w:pPr>
    </w:p>
    <w:p w:rsidR="00804DD0" w:rsidRPr="002D0A18" w:rsidRDefault="00957E46" w:rsidP="000F40D3">
      <w:pPr>
        <w:rPr>
          <w:rFonts w:ascii="Arial" w:hAnsi="Arial" w:cs="Arial"/>
          <w:b/>
          <w:color w:val="000000"/>
          <w:sz w:val="14"/>
          <w:szCs w:val="14"/>
          <w:shd w:val="clear" w:color="auto" w:fill="EFEFEF"/>
          <w:lang w:val="en-US"/>
        </w:rPr>
      </w:pPr>
      <w:r w:rsidRPr="002D0A18">
        <w:rPr>
          <w:rFonts w:ascii="Arial" w:hAnsi="Arial" w:cs="Arial"/>
          <w:b/>
          <w:color w:val="000000"/>
          <w:sz w:val="14"/>
          <w:szCs w:val="14"/>
          <w:shd w:val="clear" w:color="auto" w:fill="EFEFEF"/>
          <w:lang w:val="en-US"/>
        </w:rPr>
        <w:t xml:space="preserve">This agreement becomes null and void if the collection has not been established within two years (a new agreement will be required due to potential changes in </w:t>
      </w:r>
      <w:proofErr w:type="spellStart"/>
      <w:r w:rsidRPr="002D0A18">
        <w:rPr>
          <w:rFonts w:ascii="Arial" w:hAnsi="Arial" w:cs="Arial"/>
          <w:b/>
          <w:color w:val="000000"/>
          <w:sz w:val="14"/>
          <w:szCs w:val="14"/>
          <w:shd w:val="clear" w:color="auto" w:fill="EFEFEF"/>
          <w:lang w:val="en-US"/>
        </w:rPr>
        <w:t>CeRBiM</w:t>
      </w:r>
      <w:proofErr w:type="spellEnd"/>
      <w:r w:rsidRPr="002D0A18">
        <w:rPr>
          <w:rFonts w:ascii="Arial" w:hAnsi="Arial" w:cs="Arial"/>
          <w:b/>
          <w:color w:val="000000"/>
          <w:sz w:val="14"/>
          <w:szCs w:val="14"/>
          <w:shd w:val="clear" w:color="auto" w:fill="EFEFEF"/>
          <w:lang w:val="en-US"/>
        </w:rPr>
        <w:t xml:space="preserve"> procedures or techniques).</w:t>
      </w:r>
    </w:p>
    <w:p w:rsidR="00957E46" w:rsidRPr="002D0A18" w:rsidRDefault="00957E46" w:rsidP="000F40D3">
      <w:pPr>
        <w:rPr>
          <w:rFonts w:ascii="Arial" w:hAnsi="Arial" w:cs="Arial"/>
          <w:sz w:val="20"/>
          <w:lang w:val="en-US"/>
        </w:rPr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3828"/>
        <w:gridCol w:w="3544"/>
        <w:gridCol w:w="3544"/>
      </w:tblGrid>
      <w:tr w:rsidR="00545865" w:rsidRPr="002D0A18" w:rsidTr="000853CC"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853CC" w:rsidRPr="002D0A18" w:rsidRDefault="00957E46" w:rsidP="00114DE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sz w:val="20"/>
                <w:lang w:val="en-US"/>
              </w:rPr>
              <w:t>Project Manager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853CC" w:rsidRPr="002D0A18" w:rsidRDefault="004874DE" w:rsidP="00114DEA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40" w:after="40"/>
              <w:ind w:right="20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Wingdings" w:hAnsi="Wingdings" w:cs="Arial"/>
                <w:b/>
                <w:bCs/>
                <w:color w:val="FF0000"/>
                <w:sz w:val="20"/>
                <w:lang w:val="en-US"/>
              </w:rPr>
              <w:sym w:font="Wingdings" w:char="F046"/>
            </w:r>
            <w:r w:rsidR="00114DEA" w:rsidRPr="002D0A18">
              <w:rPr>
                <w:rFonts w:ascii="Wingdings" w:hAnsi="Wingdings" w:cs="Arial"/>
                <w:b/>
                <w:bCs/>
                <w:color w:val="FF0000"/>
                <w:sz w:val="20"/>
                <w:lang w:val="en-US"/>
              </w:rPr>
              <w:t></w:t>
            </w:r>
            <w:r w:rsidR="00957E46"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Medical and Scientific Manager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57E46" w:rsidRPr="002D0A18" w:rsidRDefault="00957E46" w:rsidP="00114DEA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40" w:after="40"/>
              <w:ind w:right="20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General Management</w:t>
            </w: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of</w:t>
            </w: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CHU Martinique</w:t>
            </w:r>
          </w:p>
          <w:p w:rsidR="000853CC" w:rsidRPr="002D0A18" w:rsidRDefault="00957E46" w:rsidP="00114DEA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40" w:after="40"/>
              <w:ind w:right="20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D0A18">
              <w:rPr>
                <w:rFonts w:ascii="Arial" w:hAnsi="Arial" w:cs="Arial"/>
                <w:b/>
                <w:bCs/>
                <w:sz w:val="20"/>
                <w:lang w:val="en-US"/>
              </w:rPr>
              <w:t>Or authorized representative</w:t>
            </w:r>
          </w:p>
        </w:tc>
      </w:tr>
      <w:tr w:rsidR="00545865" w:rsidRPr="002D0A18" w:rsidTr="00957E46">
        <w:tc>
          <w:tcPr>
            <w:tcW w:w="3828" w:type="dxa"/>
            <w:vAlign w:val="center"/>
          </w:tcPr>
          <w:p w:rsidR="00957E46" w:rsidRPr="002D0A18" w:rsidRDefault="00957E46" w:rsidP="00957E46">
            <w:pPr>
              <w:rPr>
                <w:rFonts w:ascii="Arial" w:hAnsi="Arial" w:cs="Arial"/>
                <w:sz w:val="10"/>
                <w:szCs w:val="18"/>
                <w:lang w:val="en-US"/>
              </w:rPr>
            </w:pPr>
          </w:p>
          <w:p w:rsidR="000853CC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Last name:</w:t>
            </w:r>
          </w:p>
          <w:p w:rsidR="000853CC" w:rsidRPr="002D0A18" w:rsidRDefault="000853CC" w:rsidP="00957E4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First name:</w:t>
            </w:r>
          </w:p>
          <w:p w:rsidR="00957E46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B3542" w:rsidRPr="002D0A18" w:rsidRDefault="007B3542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4874DE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Date:</w:t>
            </w:r>
          </w:p>
          <w:p w:rsidR="000853CC" w:rsidRPr="002D0A18" w:rsidRDefault="000853CC" w:rsidP="00957E4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Signature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957E46" w:rsidRPr="002D0A18" w:rsidRDefault="00957E46" w:rsidP="00957E46">
            <w:pPr>
              <w:rPr>
                <w:rFonts w:ascii="Arial" w:hAnsi="Arial" w:cs="Arial"/>
                <w:sz w:val="10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957E46" w:rsidRPr="002D0A18" w:rsidRDefault="00957E46" w:rsidP="00957E46">
            <w:pPr>
              <w:rPr>
                <w:rFonts w:ascii="Arial" w:hAnsi="Arial" w:cs="Arial"/>
                <w:sz w:val="10"/>
                <w:szCs w:val="18"/>
                <w:lang w:val="en-US"/>
              </w:rPr>
            </w:pPr>
          </w:p>
          <w:p w:rsidR="000853CC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Last name:</w:t>
            </w:r>
          </w:p>
          <w:p w:rsidR="000853CC" w:rsidRPr="002D0A18" w:rsidRDefault="000853CC" w:rsidP="00957E4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First name:</w:t>
            </w:r>
          </w:p>
          <w:p w:rsidR="000853CC" w:rsidRPr="002D0A18" w:rsidRDefault="000853CC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57E46" w:rsidRPr="002D0A18" w:rsidRDefault="00957E46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4874DE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</w:p>
          <w:p w:rsidR="000853CC" w:rsidRPr="002D0A18" w:rsidRDefault="000853CC" w:rsidP="00957E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4874DE" w:rsidP="00957E46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Signature:</w:t>
            </w:r>
          </w:p>
        </w:tc>
        <w:tc>
          <w:tcPr>
            <w:tcW w:w="3544" w:type="dxa"/>
          </w:tcPr>
          <w:p w:rsidR="00957E46" w:rsidRPr="002D0A18" w:rsidRDefault="00957E46" w:rsidP="0027279F">
            <w:pPr>
              <w:rPr>
                <w:rFonts w:ascii="Arial" w:hAnsi="Arial" w:cs="Arial"/>
                <w:sz w:val="10"/>
                <w:szCs w:val="18"/>
                <w:lang w:val="en-US"/>
              </w:rPr>
            </w:pPr>
          </w:p>
          <w:p w:rsidR="000853CC" w:rsidRPr="002D0A18" w:rsidRDefault="00957E46" w:rsidP="00272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Last name:</w:t>
            </w:r>
          </w:p>
          <w:p w:rsidR="000853CC" w:rsidRPr="002D0A18" w:rsidRDefault="000853CC" w:rsidP="0027279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957E46" w:rsidP="00272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First name:</w:t>
            </w:r>
          </w:p>
          <w:p w:rsidR="000853CC" w:rsidRPr="002D0A18" w:rsidRDefault="000853CC" w:rsidP="0027279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957E46" w:rsidP="00272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Title</w:t>
            </w:r>
            <w:r w:rsidR="004874DE" w:rsidRPr="002D0A1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957E46" w:rsidRPr="002D0A18" w:rsidRDefault="00957E46" w:rsidP="00272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53CC" w:rsidRPr="002D0A18" w:rsidRDefault="000853CC" w:rsidP="0027279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853CC" w:rsidRPr="002D0A18" w:rsidRDefault="004874DE" w:rsidP="00272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</w:p>
          <w:p w:rsidR="000853CC" w:rsidRPr="002D0A18" w:rsidRDefault="000853CC" w:rsidP="0027279F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0853CC" w:rsidRPr="002D0A18" w:rsidRDefault="004874DE" w:rsidP="004874DE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A18">
              <w:rPr>
                <w:rFonts w:ascii="Arial" w:hAnsi="Arial" w:cs="Arial"/>
                <w:sz w:val="18"/>
                <w:szCs w:val="18"/>
                <w:lang w:val="en-US"/>
              </w:rPr>
              <w:t>Signature:</w:t>
            </w:r>
          </w:p>
          <w:p w:rsidR="004874DE" w:rsidRPr="002D0A18" w:rsidRDefault="004874DE" w:rsidP="004874DE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0"/>
                <w:szCs w:val="12"/>
                <w:lang w:val="en-US"/>
              </w:rPr>
            </w:pPr>
          </w:p>
        </w:tc>
      </w:tr>
    </w:tbl>
    <w:p w:rsidR="00EE167F" w:rsidRPr="002D0A18" w:rsidRDefault="00EE167F" w:rsidP="004874DE">
      <w:pPr>
        <w:spacing w:after="160" w:line="259" w:lineRule="auto"/>
        <w:rPr>
          <w:rFonts w:ascii="Arial" w:hAnsi="Arial" w:cs="Arial"/>
          <w:sz w:val="22"/>
          <w:szCs w:val="22"/>
          <w:lang w:val="en-US"/>
        </w:rPr>
      </w:pPr>
    </w:p>
    <w:sectPr w:rsidR="00EE167F" w:rsidRPr="002D0A18" w:rsidSect="004874DE">
      <w:headerReference w:type="default" r:id="rId10"/>
      <w:footerReference w:type="default" r:id="rId11"/>
      <w:pgSz w:w="11906" w:h="16838" w:code="9"/>
      <w:pgMar w:top="567" w:right="720" w:bottom="567" w:left="720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D2" w:rsidRDefault="007B03D2">
      <w:r>
        <w:separator/>
      </w:r>
    </w:p>
  </w:endnote>
  <w:endnote w:type="continuationSeparator" w:id="0">
    <w:p w:rsidR="007B03D2" w:rsidRDefault="007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"/>
      <w:gridCol w:w="10391"/>
    </w:tblGrid>
    <w:tr w:rsidR="00F60217">
      <w:trPr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60217" w:rsidRDefault="00F60217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60217" w:rsidRDefault="00F60217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645812"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645812"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F60217" w:rsidRDefault="00F602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D2" w:rsidRDefault="007B03D2">
      <w:r>
        <w:separator/>
      </w:r>
    </w:p>
  </w:footnote>
  <w:footnote w:type="continuationSeparator" w:id="0">
    <w:p w:rsidR="007B03D2" w:rsidRDefault="007B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8" w:type="pct"/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3917"/>
      <w:gridCol w:w="3483"/>
      <w:gridCol w:w="3485"/>
    </w:tblGrid>
    <w:tr w:rsidR="00F60217" w:rsidTr="004874DE">
      <w:trPr>
        <w:tblCellSpacing w:w="0" w:type="dxa"/>
        <w:jc w:val="center"/>
      </w:trPr>
      <w:tc>
        <w:tcPr>
          <w:tcW w:w="1799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0"/>
            <w:gridCol w:w="1912"/>
          </w:tblGrid>
          <w:tr w:rsidR="00F60217">
            <w:trPr>
              <w:tblCellSpacing w:w="0" w:type="dxa"/>
            </w:trPr>
            <w:tc>
              <w:tcPr>
                <w:tcW w:w="1230" w:type="dxa"/>
                <w:tcMar>
                  <w:top w:w="0" w:type="dxa"/>
                  <w:left w:w="180" w:type="dxa"/>
                  <w:bottom w:w="0" w:type="dxa"/>
                  <w:right w:w="0" w:type="dxa"/>
                </w:tcMar>
                <w:vAlign w:val="center"/>
                <w:hideMark/>
              </w:tcPr>
              <w:p w:rsidR="00F60217" w:rsidRDefault="00F60217">
                <w:pPr>
                  <w:jc w:val="center"/>
                  <w:rPr>
                    <w:rFonts w:ascii="Arial" w:eastAsia="Arial" w:hAnsi="Arial" w:cs="Arial"/>
                    <w:color w:val="000000"/>
                    <w:szCs w:val="24"/>
                  </w:rPr>
                </w:pPr>
                <w:r>
                  <w:rPr>
                    <w:rFonts w:ascii="Arial" w:eastAsia="Arial" w:hAnsi="Arial" w:cs="Arial"/>
                    <w:noProof/>
                    <w:color w:val="000000"/>
                    <w:szCs w:val="24"/>
                  </w:rPr>
                  <w:drawing>
                    <wp:inline distT="0" distB="0" distL="0" distR="0">
                      <wp:extent cx="666750" cy="666750"/>
                      <wp:effectExtent l="0" t="0" r="0" b="0"/>
                      <wp:docPr id="100001" name="Image 100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:rsidR="00F60217" w:rsidRPr="004874DE" w:rsidRDefault="00F60217">
                <w:pPr>
                  <w:spacing w:line="240" w:lineRule="atLeast"/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  <w:r w:rsidRPr="004874DE">
                  <w:rPr>
                    <w:rFonts w:ascii="Arial" w:eastAsia="Arial" w:hAnsi="Arial" w:cs="Arial"/>
                    <w:b/>
                    <w:bCs/>
                    <w:color w:val="000000"/>
                    <w:sz w:val="16"/>
                    <w:szCs w:val="16"/>
                  </w:rPr>
                  <w:t>PZQ2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QUARTIER LA MEYNARD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CS 632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97200 FORT DE FRANCE </w:t>
                </w:r>
              </w:p>
            </w:tc>
          </w:tr>
        </w:tbl>
        <w:p w:rsidR="00F60217" w:rsidRDefault="00F60217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60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p w:rsidR="00F60217" w:rsidRDefault="00F60217">
          <w:pP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proofErr w:type="spellStart"/>
          <w:r w:rsidRPr="0041366E"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  <w:t>Request</w:t>
          </w:r>
          <w:proofErr w:type="spellEnd"/>
          <w:r w:rsidRPr="0041366E"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  <w:t xml:space="preserve"> Agreement</w:t>
          </w:r>
        </w:p>
      </w:tc>
      <w:tc>
        <w:tcPr>
          <w:tcW w:w="1601" w:type="pct"/>
          <w:shd w:val="clear" w:color="auto" w:fill="FFFFFF"/>
          <w:tcMar>
            <w:top w:w="45" w:type="dxa"/>
            <w:left w:w="45" w:type="dxa"/>
            <w:bottom w:w="45" w:type="dxa"/>
            <w:right w:w="135" w:type="dxa"/>
          </w:tcMar>
          <w:vAlign w:val="center"/>
          <w:hideMark/>
        </w:tcPr>
        <w:p w:rsidR="00F60217" w:rsidRDefault="00F60217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ENR-O2-CRB-002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Version : 4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 w:rsidRPr="0041366E">
            <w:rPr>
              <w:rFonts w:ascii="Arial" w:eastAsia="Arial" w:hAnsi="Arial" w:cs="Arial"/>
              <w:color w:val="000000"/>
              <w:sz w:val="18"/>
              <w:szCs w:val="18"/>
            </w:rPr>
            <w:t>Effective date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: 26-12-2025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editId="2FE0A665">
                <wp:extent cx="1348740" cy="228600"/>
                <wp:effectExtent l="0" t="0" r="3810" b="0"/>
                <wp:docPr id="100003" name="Imag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15606" t="22036" r="9736" b="17858"/>
                        <a:stretch/>
                      </pic:blipFill>
                      <pic:spPr bwMode="auto">
                        <a:xfrm>
                          <a:off x="0" y="0"/>
                          <a:ext cx="1350944" cy="2289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F60217" w:rsidRPr="004874DE" w:rsidRDefault="00F60217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73EA"/>
    <w:multiLevelType w:val="hybridMultilevel"/>
    <w:tmpl w:val="5686CCA2"/>
    <w:lvl w:ilvl="0" w:tplc="1C14AE54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57A6E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CB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0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29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54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6A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3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71C"/>
    <w:multiLevelType w:val="hybridMultilevel"/>
    <w:tmpl w:val="CDEA184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B0E4C"/>
    <w:multiLevelType w:val="hybridMultilevel"/>
    <w:tmpl w:val="7DB04804"/>
    <w:lvl w:ilvl="0" w:tplc="356A8F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87A43CD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BBE4B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8053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4C6E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E29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D260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A27F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B27B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94871"/>
    <w:multiLevelType w:val="hybridMultilevel"/>
    <w:tmpl w:val="A32678E2"/>
    <w:lvl w:ilvl="0" w:tplc="CC043B32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color w:val="auto"/>
      </w:rPr>
    </w:lvl>
    <w:lvl w:ilvl="1" w:tplc="4DB8040A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5EDA6700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DDEAFAE4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BE066B88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B74EBF42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1300A98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DF126C6C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DBF02576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41923FB9"/>
    <w:multiLevelType w:val="hybridMultilevel"/>
    <w:tmpl w:val="FF2CF5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AF5"/>
    <w:multiLevelType w:val="hybridMultilevel"/>
    <w:tmpl w:val="658E6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00306"/>
    <w:multiLevelType w:val="hybridMultilevel"/>
    <w:tmpl w:val="0942823C"/>
    <w:lvl w:ilvl="0" w:tplc="B16AE6DA">
      <w:start w:val="10"/>
      <w:numFmt w:val="bullet"/>
      <w:lvlText w:val=""/>
      <w:lvlJc w:val="left"/>
      <w:pPr>
        <w:ind w:left="360" w:hanging="360"/>
      </w:pPr>
      <w:rPr>
        <w:rFonts w:ascii="Webdings" w:hAnsi="Webdings" w:cs="Times New Roman" w:hint="default"/>
        <w:color w:val="00B050"/>
        <w:sz w:val="28"/>
      </w:rPr>
    </w:lvl>
    <w:lvl w:ilvl="1" w:tplc="C786F4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065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2B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B864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1032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E03A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2CC1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2C0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737AFF"/>
    <w:multiLevelType w:val="hybridMultilevel"/>
    <w:tmpl w:val="D9DEB89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C36C1"/>
    <w:multiLevelType w:val="hybridMultilevel"/>
    <w:tmpl w:val="A1468BDE"/>
    <w:lvl w:ilvl="0" w:tplc="693C9742">
      <w:start w:val="1"/>
      <w:numFmt w:val="bullet"/>
      <w:lvlText w:val="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5836918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B220B5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2FEE64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514473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7A20B8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F622BA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07013C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39C5A4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3"/>
    <w:rsid w:val="00020C68"/>
    <w:rsid w:val="00023A66"/>
    <w:rsid w:val="00064EEB"/>
    <w:rsid w:val="000709FE"/>
    <w:rsid w:val="000853CC"/>
    <w:rsid w:val="000B0DD1"/>
    <w:rsid w:val="000B3993"/>
    <w:rsid w:val="000C6BEC"/>
    <w:rsid w:val="000C7015"/>
    <w:rsid w:val="000F1F58"/>
    <w:rsid w:val="000F40D3"/>
    <w:rsid w:val="000F5053"/>
    <w:rsid w:val="00114DEA"/>
    <w:rsid w:val="00127CE6"/>
    <w:rsid w:val="00152F4E"/>
    <w:rsid w:val="00153D53"/>
    <w:rsid w:val="0018013B"/>
    <w:rsid w:val="00186A1F"/>
    <w:rsid w:val="00190817"/>
    <w:rsid w:val="001A4F71"/>
    <w:rsid w:val="001F7D2F"/>
    <w:rsid w:val="002146E0"/>
    <w:rsid w:val="00227550"/>
    <w:rsid w:val="00240E10"/>
    <w:rsid w:val="0027279F"/>
    <w:rsid w:val="00273858"/>
    <w:rsid w:val="00292A65"/>
    <w:rsid w:val="002C4D3E"/>
    <w:rsid w:val="002D0A18"/>
    <w:rsid w:val="002E4F8B"/>
    <w:rsid w:val="002F253D"/>
    <w:rsid w:val="003243C7"/>
    <w:rsid w:val="003263BB"/>
    <w:rsid w:val="00350F24"/>
    <w:rsid w:val="00356326"/>
    <w:rsid w:val="003644D0"/>
    <w:rsid w:val="003678B3"/>
    <w:rsid w:val="00384B12"/>
    <w:rsid w:val="00390B8E"/>
    <w:rsid w:val="00396DE0"/>
    <w:rsid w:val="003B14A7"/>
    <w:rsid w:val="003E4470"/>
    <w:rsid w:val="004071BD"/>
    <w:rsid w:val="0041366E"/>
    <w:rsid w:val="00432666"/>
    <w:rsid w:val="00474471"/>
    <w:rsid w:val="00475296"/>
    <w:rsid w:val="004874DE"/>
    <w:rsid w:val="004C18E6"/>
    <w:rsid w:val="004C46C5"/>
    <w:rsid w:val="00527033"/>
    <w:rsid w:val="0054261D"/>
    <w:rsid w:val="005439C3"/>
    <w:rsid w:val="00545865"/>
    <w:rsid w:val="005B369A"/>
    <w:rsid w:val="005B42D1"/>
    <w:rsid w:val="005B6C4B"/>
    <w:rsid w:val="005E1686"/>
    <w:rsid w:val="005E6963"/>
    <w:rsid w:val="00615856"/>
    <w:rsid w:val="00631D02"/>
    <w:rsid w:val="00635967"/>
    <w:rsid w:val="00637048"/>
    <w:rsid w:val="00645812"/>
    <w:rsid w:val="00660D82"/>
    <w:rsid w:val="0069197D"/>
    <w:rsid w:val="007045B7"/>
    <w:rsid w:val="00725D60"/>
    <w:rsid w:val="007535A7"/>
    <w:rsid w:val="00773E0B"/>
    <w:rsid w:val="0079708B"/>
    <w:rsid w:val="007A7BAA"/>
    <w:rsid w:val="007B03D2"/>
    <w:rsid w:val="007B3542"/>
    <w:rsid w:val="00804DD0"/>
    <w:rsid w:val="00824A00"/>
    <w:rsid w:val="008415E1"/>
    <w:rsid w:val="00862B8E"/>
    <w:rsid w:val="00877F75"/>
    <w:rsid w:val="00890317"/>
    <w:rsid w:val="008910A7"/>
    <w:rsid w:val="008B7826"/>
    <w:rsid w:val="008D13EA"/>
    <w:rsid w:val="008E1C77"/>
    <w:rsid w:val="008E44F1"/>
    <w:rsid w:val="008E6376"/>
    <w:rsid w:val="008F2119"/>
    <w:rsid w:val="009335D2"/>
    <w:rsid w:val="00957E46"/>
    <w:rsid w:val="009802C1"/>
    <w:rsid w:val="009A164B"/>
    <w:rsid w:val="009A5B9A"/>
    <w:rsid w:val="009C22AD"/>
    <w:rsid w:val="009E6D3A"/>
    <w:rsid w:val="009F5C0B"/>
    <w:rsid w:val="00A2555A"/>
    <w:rsid w:val="00A33C9D"/>
    <w:rsid w:val="00A60F8D"/>
    <w:rsid w:val="00A618CA"/>
    <w:rsid w:val="00A66F60"/>
    <w:rsid w:val="00A67134"/>
    <w:rsid w:val="00A93512"/>
    <w:rsid w:val="00AB7C1E"/>
    <w:rsid w:val="00AD3597"/>
    <w:rsid w:val="00B05C72"/>
    <w:rsid w:val="00B111FE"/>
    <w:rsid w:val="00B11B05"/>
    <w:rsid w:val="00B13139"/>
    <w:rsid w:val="00B755A8"/>
    <w:rsid w:val="00C229EC"/>
    <w:rsid w:val="00C45867"/>
    <w:rsid w:val="00C502B0"/>
    <w:rsid w:val="00C62815"/>
    <w:rsid w:val="00CB15D7"/>
    <w:rsid w:val="00D61E0C"/>
    <w:rsid w:val="00D82C87"/>
    <w:rsid w:val="00D934C2"/>
    <w:rsid w:val="00DE0954"/>
    <w:rsid w:val="00DE4D70"/>
    <w:rsid w:val="00E02DC0"/>
    <w:rsid w:val="00E04AEA"/>
    <w:rsid w:val="00E514E9"/>
    <w:rsid w:val="00E64A0C"/>
    <w:rsid w:val="00E8573B"/>
    <w:rsid w:val="00E8635D"/>
    <w:rsid w:val="00E87265"/>
    <w:rsid w:val="00E93B21"/>
    <w:rsid w:val="00EA0AF5"/>
    <w:rsid w:val="00EB17BD"/>
    <w:rsid w:val="00EE167F"/>
    <w:rsid w:val="00F3511C"/>
    <w:rsid w:val="00F60217"/>
    <w:rsid w:val="00F76B99"/>
    <w:rsid w:val="00F87BAD"/>
    <w:rsid w:val="00FA5C2B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04134"/>
  <w15:chartTrackingRefBased/>
  <w15:docId w15:val="{3C1ABE53-F127-455B-BE8C-65F6A04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0F40D3"/>
  </w:style>
  <w:style w:type="character" w:customStyle="1" w:styleId="NotedebasdepageCar">
    <w:name w:val="Note de bas de page Car"/>
    <w:basedOn w:val="Policepardfaut"/>
    <w:link w:val="Notedebasdepage"/>
    <w:rsid w:val="000F40D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0F40D3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0F40D3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0F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F40D3"/>
    <w:pPr>
      <w:ind w:left="708"/>
    </w:pPr>
  </w:style>
  <w:style w:type="character" w:styleId="Lienhypertexte">
    <w:name w:val="Hyperlink"/>
    <w:basedOn w:val="Policepardfaut"/>
    <w:unhideWhenUsed/>
    <w:rsid w:val="000F40D3"/>
    <w:rPr>
      <w:color w:val="0563C1" w:themeColor="hyperlink"/>
      <w:u w:val="single"/>
    </w:rPr>
  </w:style>
  <w:style w:type="paragraph" w:customStyle="1" w:styleId="Default">
    <w:name w:val="Default"/>
    <w:rsid w:val="000F40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16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16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16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6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92A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A6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A6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A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A6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A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A65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413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bim@chu-martiniqu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bim@chu-martiniqu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CA85-A826-4ADF-97FD-D69AB83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1677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SUEZ-PANAMA</dc:creator>
  <cp:lastModifiedBy>Ingrid EXURVILLE</cp:lastModifiedBy>
  <cp:revision>20</cp:revision>
  <dcterms:created xsi:type="dcterms:W3CDTF">2025-12-24T14:45:00Z</dcterms:created>
  <dcterms:modified xsi:type="dcterms:W3CDTF">2026-01-13T19:08:00Z</dcterms:modified>
</cp:coreProperties>
</file>